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74C11" w14:textId="3B5F0E08" w:rsidR="003543E3" w:rsidRPr="00BC0650" w:rsidRDefault="003543E3" w:rsidP="003543E3">
      <w:pPr>
        <w:spacing w:before="60" w:after="60" w:line="276" w:lineRule="auto"/>
        <w:ind w:left="5103"/>
        <w:jc w:val="right"/>
        <w:rPr>
          <w:rFonts w:ascii="Arial" w:hAnsi="Arial" w:cs="Arial"/>
          <w:b/>
          <w:sz w:val="22"/>
          <w:szCs w:val="22"/>
          <w:highlight w:val="lightGray"/>
        </w:rPr>
      </w:pPr>
      <w:r w:rsidRPr="00BC0650">
        <w:rPr>
          <w:rFonts w:ascii="Arial" w:hAnsi="Arial" w:cs="Arial"/>
          <w:b/>
          <w:sz w:val="22"/>
          <w:szCs w:val="22"/>
          <w:highlight w:val="lightGray"/>
        </w:rPr>
        <w:t xml:space="preserve">Załącznik Nr </w:t>
      </w:r>
      <w:r w:rsidR="008B0141">
        <w:rPr>
          <w:rFonts w:ascii="Arial" w:hAnsi="Arial" w:cs="Arial"/>
          <w:b/>
          <w:sz w:val="22"/>
          <w:szCs w:val="22"/>
          <w:highlight w:val="lightGray"/>
        </w:rPr>
        <w:t>5</w:t>
      </w:r>
      <w:r w:rsidR="00A8164E" w:rsidRPr="00BC0650">
        <w:rPr>
          <w:rFonts w:ascii="Arial" w:hAnsi="Arial" w:cs="Arial"/>
          <w:b/>
          <w:sz w:val="22"/>
          <w:szCs w:val="22"/>
          <w:highlight w:val="lightGray"/>
        </w:rPr>
        <w:t xml:space="preserve"> SWZ</w:t>
      </w:r>
    </w:p>
    <w:p w14:paraId="103E2D2D" w14:textId="448E57AC" w:rsidR="003543E3" w:rsidRPr="00BC0650" w:rsidRDefault="003543E3" w:rsidP="003543E3">
      <w:pPr>
        <w:tabs>
          <w:tab w:val="left" w:pos="0"/>
        </w:tabs>
        <w:spacing w:before="60" w:after="60" w:line="276" w:lineRule="auto"/>
        <w:rPr>
          <w:rFonts w:ascii="Arial" w:hAnsi="Arial" w:cs="Arial"/>
          <w:b/>
          <w:bCs/>
          <w:sz w:val="22"/>
          <w:szCs w:val="22"/>
          <w:shd w:val="clear" w:color="auto" w:fill="FFFF00"/>
        </w:rPr>
      </w:pPr>
      <w:r w:rsidRPr="004C199E">
        <w:rPr>
          <w:rFonts w:ascii="Arial" w:hAnsi="Arial" w:cs="Arial"/>
          <w:b/>
          <w:bCs/>
          <w:sz w:val="22"/>
          <w:szCs w:val="22"/>
          <w:highlight w:val="lightGray"/>
        </w:rPr>
        <w:t xml:space="preserve">Nr sprawy ZP1 - </w:t>
      </w:r>
      <w:r w:rsidR="008053A1">
        <w:rPr>
          <w:rFonts w:ascii="Arial" w:hAnsi="Arial" w:cs="Arial"/>
          <w:b/>
          <w:bCs/>
          <w:sz w:val="22"/>
          <w:szCs w:val="22"/>
          <w:highlight w:val="lightGray"/>
        </w:rPr>
        <w:t>9</w:t>
      </w:r>
      <w:r w:rsidRPr="004C199E">
        <w:rPr>
          <w:rFonts w:ascii="Arial" w:hAnsi="Arial" w:cs="Arial"/>
          <w:b/>
          <w:bCs/>
          <w:sz w:val="22"/>
          <w:szCs w:val="22"/>
          <w:highlight w:val="lightGray"/>
        </w:rPr>
        <w:t>/202</w:t>
      </w:r>
      <w:r w:rsidR="008B0141" w:rsidRPr="004C199E">
        <w:rPr>
          <w:rFonts w:ascii="Arial" w:hAnsi="Arial" w:cs="Arial"/>
          <w:b/>
          <w:bCs/>
          <w:sz w:val="22"/>
          <w:szCs w:val="22"/>
          <w:highlight w:val="lightGray"/>
        </w:rPr>
        <w:t>6</w:t>
      </w:r>
    </w:p>
    <w:p w14:paraId="1061D9CC" w14:textId="77777777" w:rsidR="00BC0650" w:rsidRPr="00BC0650" w:rsidRDefault="00BC0650" w:rsidP="00BC0650">
      <w:pPr>
        <w:spacing w:before="60" w:after="60" w:line="276" w:lineRule="auto"/>
        <w:ind w:left="5103"/>
        <w:jc w:val="right"/>
        <w:rPr>
          <w:rFonts w:ascii="Arial" w:hAnsi="Arial" w:cs="Arial"/>
          <w:sz w:val="22"/>
          <w:szCs w:val="22"/>
        </w:rPr>
      </w:pPr>
      <w:bookmarkStart w:id="0" w:name="_Hlk88641292"/>
    </w:p>
    <w:p w14:paraId="14ED1AE3" w14:textId="77777777" w:rsidR="00BC0650" w:rsidRPr="00BC0650" w:rsidRDefault="00BC0650" w:rsidP="00BC0650">
      <w:pPr>
        <w:spacing w:before="60" w:after="60" w:line="276" w:lineRule="auto"/>
        <w:jc w:val="center"/>
        <w:rPr>
          <w:rFonts w:ascii="Arial" w:hAnsi="Arial" w:cs="Arial"/>
          <w:b/>
          <w:sz w:val="22"/>
          <w:szCs w:val="22"/>
        </w:rPr>
      </w:pPr>
      <w:r w:rsidRPr="00BC0650">
        <w:rPr>
          <w:rFonts w:ascii="Arial" w:hAnsi="Arial" w:cs="Arial"/>
          <w:b/>
          <w:sz w:val="22"/>
          <w:szCs w:val="22"/>
        </w:rPr>
        <w:t xml:space="preserve">ISTOTNE POSTANOWIENIA UMOWY </w:t>
      </w:r>
    </w:p>
    <w:p w14:paraId="672D3DA5" w14:textId="77777777" w:rsidR="00BC0650" w:rsidRPr="00BC0650" w:rsidRDefault="00BC0650" w:rsidP="00BC0650">
      <w:pPr>
        <w:spacing w:before="60" w:after="60" w:line="276" w:lineRule="auto"/>
        <w:jc w:val="both"/>
        <w:rPr>
          <w:rFonts w:ascii="Arial" w:hAnsi="Arial" w:cs="Arial"/>
          <w:sz w:val="22"/>
          <w:szCs w:val="22"/>
        </w:rPr>
      </w:pPr>
    </w:p>
    <w:p w14:paraId="4DA2D236" w14:textId="2ADEFA08" w:rsidR="00BC0650" w:rsidRPr="00BC0650" w:rsidRDefault="00BC0650" w:rsidP="00BC0650">
      <w:pPr>
        <w:suppressAutoHyphens w:val="0"/>
        <w:spacing w:line="276" w:lineRule="auto"/>
        <w:rPr>
          <w:rFonts w:ascii="Arial" w:hAnsi="Arial" w:cs="Arial"/>
          <w:sz w:val="22"/>
          <w:szCs w:val="22"/>
          <w:lang w:eastAsia="pl-PL"/>
        </w:rPr>
      </w:pPr>
      <w:r w:rsidRPr="00BC0650">
        <w:rPr>
          <w:rFonts w:ascii="Arial" w:hAnsi="Arial" w:cs="Arial"/>
          <w:sz w:val="22"/>
          <w:szCs w:val="22"/>
          <w:lang w:eastAsia="pl-PL"/>
        </w:rPr>
        <w:t xml:space="preserve">Umowa zostanie sporządzona w </w:t>
      </w:r>
      <w:r w:rsidR="008053A1">
        <w:rPr>
          <w:rFonts w:ascii="Arial" w:hAnsi="Arial" w:cs="Arial"/>
          <w:sz w:val="22"/>
          <w:szCs w:val="22"/>
          <w:lang w:eastAsia="pl-PL"/>
        </w:rPr>
        <w:t>postaci elektronicznej</w:t>
      </w:r>
      <w:r w:rsidRPr="00BC0650">
        <w:rPr>
          <w:rFonts w:ascii="Arial" w:hAnsi="Arial" w:cs="Arial"/>
          <w:sz w:val="22"/>
          <w:szCs w:val="22"/>
          <w:lang w:eastAsia="pl-PL"/>
        </w:rPr>
        <w:t xml:space="preserve"> </w:t>
      </w:r>
      <w:proofErr w:type="spellStart"/>
      <w:r w:rsidRPr="00BC0650">
        <w:rPr>
          <w:rFonts w:ascii="Arial" w:hAnsi="Arial" w:cs="Arial"/>
          <w:sz w:val="22"/>
          <w:szCs w:val="22"/>
          <w:lang w:eastAsia="pl-PL"/>
        </w:rPr>
        <w:t>elektronicznej</w:t>
      </w:r>
      <w:proofErr w:type="spellEnd"/>
      <w:r w:rsidRPr="00BC0650">
        <w:rPr>
          <w:rFonts w:ascii="Arial" w:hAnsi="Arial" w:cs="Arial"/>
          <w:sz w:val="22"/>
          <w:szCs w:val="22"/>
          <w:lang w:eastAsia="pl-PL"/>
        </w:rPr>
        <w:t xml:space="preserve"> .</w:t>
      </w:r>
    </w:p>
    <w:p w14:paraId="7A673156" w14:textId="77777777" w:rsidR="00BC0650" w:rsidRPr="00BC0650" w:rsidRDefault="00BC0650" w:rsidP="00BC0650">
      <w:pPr>
        <w:suppressAutoHyphens w:val="0"/>
        <w:spacing w:line="276" w:lineRule="auto"/>
        <w:rPr>
          <w:rFonts w:ascii="Arial" w:hAnsi="Arial" w:cs="Arial"/>
          <w:sz w:val="22"/>
          <w:szCs w:val="22"/>
          <w:lang w:eastAsia="pl-PL"/>
        </w:rPr>
      </w:pPr>
      <w:r w:rsidRPr="00BC0650">
        <w:rPr>
          <w:rFonts w:ascii="Arial" w:hAnsi="Arial" w:cs="Arial"/>
          <w:sz w:val="22"/>
          <w:szCs w:val="22"/>
          <w:lang w:eastAsia="pl-PL"/>
        </w:rPr>
        <w:t>Najistotniejsze postanowienia umowy:</w:t>
      </w:r>
    </w:p>
    <w:p w14:paraId="63DCBAA2" w14:textId="77777777" w:rsidR="00BC0650" w:rsidRPr="00BC0650" w:rsidRDefault="00BC0650" w:rsidP="00BC0650">
      <w:pPr>
        <w:numPr>
          <w:ilvl w:val="0"/>
          <w:numId w:val="29"/>
        </w:numPr>
        <w:suppressAutoHyphens w:val="0"/>
        <w:spacing w:line="276" w:lineRule="auto"/>
        <w:ind w:left="284" w:hanging="284"/>
        <w:contextualSpacing/>
        <w:rPr>
          <w:rFonts w:ascii="Arial" w:hAnsi="Arial" w:cs="Arial"/>
          <w:sz w:val="22"/>
          <w:szCs w:val="22"/>
          <w:lang w:eastAsia="pl-PL"/>
        </w:rPr>
      </w:pPr>
      <w:r w:rsidRPr="00BC0650">
        <w:rPr>
          <w:rFonts w:ascii="Arial" w:hAnsi="Arial" w:cs="Arial"/>
          <w:sz w:val="22"/>
          <w:szCs w:val="22"/>
          <w:lang w:eastAsia="pl-PL"/>
        </w:rPr>
        <w:t>Kary umowne:</w:t>
      </w:r>
    </w:p>
    <w:p w14:paraId="25F0C593" w14:textId="77777777" w:rsidR="00BC0650" w:rsidRPr="00BC0650" w:rsidRDefault="00BC0650" w:rsidP="00BC0650">
      <w:pPr>
        <w:suppressAutoHyphens w:val="0"/>
        <w:spacing w:line="276" w:lineRule="auto"/>
        <w:rPr>
          <w:rFonts w:ascii="Arial" w:hAnsi="Arial" w:cs="Arial"/>
          <w:sz w:val="22"/>
          <w:szCs w:val="22"/>
          <w:lang w:eastAsia="pl-PL"/>
        </w:rPr>
      </w:pPr>
      <w:r w:rsidRPr="00BC0650">
        <w:rPr>
          <w:rFonts w:ascii="Arial" w:hAnsi="Arial" w:cs="Arial"/>
          <w:sz w:val="22"/>
          <w:szCs w:val="22"/>
          <w:lang w:eastAsia="pl-PL"/>
        </w:rPr>
        <w:t xml:space="preserve"> Wykonawca zapłaci Zamawiającemu karę umowną:</w:t>
      </w:r>
    </w:p>
    <w:p w14:paraId="20D86162" w14:textId="77777777" w:rsidR="00BC0650" w:rsidRPr="00BC0650" w:rsidRDefault="00BC0650" w:rsidP="00BC0650">
      <w:pPr>
        <w:numPr>
          <w:ilvl w:val="0"/>
          <w:numId w:val="30"/>
        </w:numPr>
        <w:suppressAutoHyphens w:val="0"/>
        <w:spacing w:line="276" w:lineRule="auto"/>
        <w:ind w:left="567"/>
        <w:contextualSpacing/>
        <w:jc w:val="both"/>
        <w:rPr>
          <w:rFonts w:ascii="Arial" w:hAnsi="Arial" w:cs="Arial"/>
          <w:sz w:val="22"/>
          <w:szCs w:val="22"/>
          <w:lang w:eastAsia="pl-PL"/>
        </w:rPr>
      </w:pPr>
      <w:r w:rsidRPr="00BC0650">
        <w:rPr>
          <w:rFonts w:ascii="Arial" w:hAnsi="Arial" w:cs="Arial"/>
          <w:sz w:val="22"/>
          <w:szCs w:val="22"/>
          <w:lang w:eastAsia="pl-PL"/>
        </w:rPr>
        <w:t>w wysokości 2% wartości niezrealizowanej części danej dostawy za każdy dzień zwłoki w jej wykonaniu,</w:t>
      </w:r>
    </w:p>
    <w:p w14:paraId="281CC34C" w14:textId="77777777" w:rsidR="00BC0650" w:rsidRPr="00BC0650" w:rsidRDefault="00BC0650" w:rsidP="00BC0650">
      <w:pPr>
        <w:numPr>
          <w:ilvl w:val="0"/>
          <w:numId w:val="30"/>
        </w:numPr>
        <w:suppressAutoHyphens w:val="0"/>
        <w:spacing w:line="276" w:lineRule="auto"/>
        <w:ind w:left="567"/>
        <w:contextualSpacing/>
        <w:jc w:val="both"/>
        <w:rPr>
          <w:rFonts w:ascii="Arial" w:hAnsi="Arial" w:cs="Arial"/>
          <w:sz w:val="22"/>
          <w:szCs w:val="22"/>
          <w:lang w:eastAsia="pl-PL"/>
        </w:rPr>
      </w:pPr>
      <w:r w:rsidRPr="00BC0650">
        <w:rPr>
          <w:rFonts w:ascii="Arial" w:hAnsi="Arial" w:cs="Arial"/>
          <w:sz w:val="22"/>
          <w:szCs w:val="22"/>
          <w:lang w:eastAsia="pl-PL"/>
        </w:rPr>
        <w:t>w wysokości 5% wartości niezrealizowanej umowy w razie odstąpienia od umowy z przyczyn leżących po stronie Wykonawcy.</w:t>
      </w:r>
    </w:p>
    <w:p w14:paraId="727CF427" w14:textId="77777777" w:rsidR="00BC0650" w:rsidRPr="00BC0650" w:rsidRDefault="00BC0650" w:rsidP="00BC0650">
      <w:pPr>
        <w:suppressAutoHyphens w:val="0"/>
        <w:spacing w:line="276" w:lineRule="auto"/>
        <w:rPr>
          <w:rFonts w:ascii="Arial" w:hAnsi="Arial" w:cs="Arial"/>
          <w:sz w:val="22"/>
          <w:szCs w:val="22"/>
          <w:lang w:eastAsia="pl-PL"/>
        </w:rPr>
      </w:pPr>
      <w:r w:rsidRPr="00BC0650">
        <w:rPr>
          <w:rFonts w:ascii="Arial" w:hAnsi="Arial" w:cs="Arial"/>
          <w:sz w:val="22"/>
          <w:szCs w:val="22"/>
          <w:lang w:eastAsia="pl-PL"/>
        </w:rPr>
        <w:t>Zamawiający zapłaci Wykonawcy karę umowną:</w:t>
      </w:r>
    </w:p>
    <w:p w14:paraId="3EAF6930" w14:textId="77777777" w:rsidR="00BC0650" w:rsidRPr="00BC0650" w:rsidRDefault="00BC0650" w:rsidP="00BC0650">
      <w:pPr>
        <w:numPr>
          <w:ilvl w:val="0"/>
          <w:numId w:val="31"/>
        </w:numPr>
        <w:suppressAutoHyphens w:val="0"/>
        <w:spacing w:line="276" w:lineRule="auto"/>
        <w:ind w:left="567"/>
        <w:contextualSpacing/>
        <w:jc w:val="both"/>
        <w:rPr>
          <w:rFonts w:ascii="Arial" w:hAnsi="Arial" w:cs="Arial"/>
          <w:sz w:val="22"/>
          <w:szCs w:val="22"/>
          <w:lang w:eastAsia="pl-PL"/>
        </w:rPr>
      </w:pPr>
      <w:r w:rsidRPr="00BC0650">
        <w:rPr>
          <w:rFonts w:ascii="Arial" w:hAnsi="Arial" w:cs="Arial"/>
          <w:sz w:val="22"/>
          <w:szCs w:val="22"/>
          <w:lang w:eastAsia="pl-PL"/>
        </w:rPr>
        <w:t>w wysokości 5% wartości niezrealizowanej umowy w razie odstąpienia od umowy z przyczyn leżących po stronie Zamawiającego.</w:t>
      </w:r>
    </w:p>
    <w:p w14:paraId="6A633B5D" w14:textId="77777777" w:rsidR="00BC0650" w:rsidRPr="00BC0650" w:rsidRDefault="00BC0650" w:rsidP="00BC0650">
      <w:pPr>
        <w:suppressAutoHyphens w:val="0"/>
        <w:spacing w:line="276" w:lineRule="auto"/>
        <w:jc w:val="both"/>
        <w:rPr>
          <w:rFonts w:ascii="Arial" w:hAnsi="Arial" w:cs="Arial"/>
          <w:bCs/>
          <w:sz w:val="22"/>
          <w:szCs w:val="22"/>
          <w:lang w:eastAsia="pl-PL"/>
        </w:rPr>
      </w:pPr>
      <w:bookmarkStart w:id="1" w:name="_Hlk67298464"/>
      <w:r w:rsidRPr="00BC0650">
        <w:rPr>
          <w:rFonts w:ascii="Arial" w:hAnsi="Arial" w:cs="Arial"/>
          <w:bCs/>
          <w:sz w:val="22"/>
          <w:szCs w:val="22"/>
          <w:lang w:eastAsia="pl-PL"/>
        </w:rPr>
        <w:t>Łączna maksymalna wysokość kar umownych, których mogą dochodzić strony, wynosi 20% wartości umowy</w:t>
      </w:r>
    </w:p>
    <w:p w14:paraId="7BE95252" w14:textId="77777777" w:rsidR="00BC0650" w:rsidRPr="00BC0650" w:rsidRDefault="00BC0650" w:rsidP="00BC0650">
      <w:pPr>
        <w:numPr>
          <w:ilvl w:val="0"/>
          <w:numId w:val="29"/>
        </w:numPr>
        <w:suppressAutoHyphens w:val="0"/>
        <w:spacing w:line="276" w:lineRule="auto"/>
        <w:ind w:left="284" w:hanging="284"/>
        <w:contextualSpacing/>
        <w:jc w:val="both"/>
        <w:rPr>
          <w:rFonts w:ascii="Arial" w:hAnsi="Arial" w:cs="Arial"/>
          <w:sz w:val="22"/>
          <w:szCs w:val="22"/>
          <w:lang w:eastAsia="pl-PL"/>
        </w:rPr>
      </w:pPr>
      <w:bookmarkStart w:id="2" w:name="_Hlk75860354"/>
      <w:bookmarkStart w:id="3" w:name="_Hlk67297725"/>
      <w:bookmarkEnd w:id="1"/>
      <w:r w:rsidRPr="00BC0650">
        <w:rPr>
          <w:rFonts w:ascii="Arial" w:hAnsi="Arial" w:cs="Arial"/>
          <w:sz w:val="22"/>
          <w:szCs w:val="22"/>
          <w:lang w:eastAsia="pl-PL"/>
        </w:rPr>
        <w:t xml:space="preserve">Wykonawca zobowiązuje się dostarczyć Zamawiającemu </w:t>
      </w:r>
      <w:bookmarkEnd w:id="2"/>
      <w:r w:rsidRPr="00BC0650">
        <w:rPr>
          <w:rFonts w:ascii="Arial" w:hAnsi="Arial" w:cs="Arial"/>
          <w:sz w:val="22"/>
          <w:szCs w:val="22"/>
          <w:lang w:eastAsia="pl-PL"/>
        </w:rPr>
        <w:t>produkty spełniające  wszystkie wymogi określone przez zamawiającego w załączniku nr 2 SWZ, posiadające  wymagane prawem ważne atesty, certyfikaty, świadectwa dopuszczenia</w:t>
      </w:r>
      <w:bookmarkStart w:id="4" w:name="_Hlk75860470"/>
      <w:r w:rsidRPr="00BC0650">
        <w:rPr>
          <w:rFonts w:ascii="Arial" w:hAnsi="Arial" w:cs="Arial"/>
          <w:sz w:val="22"/>
          <w:szCs w:val="22"/>
          <w:lang w:eastAsia="pl-PL"/>
        </w:rPr>
        <w:t xml:space="preserve"> </w:t>
      </w:r>
      <w:bookmarkEnd w:id="4"/>
      <w:r w:rsidRPr="00BC0650">
        <w:rPr>
          <w:rFonts w:ascii="Arial" w:hAnsi="Arial" w:cs="Arial"/>
          <w:sz w:val="22"/>
          <w:szCs w:val="22"/>
          <w:lang w:eastAsia="pl-PL"/>
        </w:rPr>
        <w:t>itp. wydane przez uprawnione instytucje oraz że zostały dopuszczone do obrotu w Polsce i są zarejestrowane zgodnie z  obowiązującymi przepisami</w:t>
      </w:r>
    </w:p>
    <w:p w14:paraId="41081770" w14:textId="77777777" w:rsidR="00BC0650" w:rsidRPr="00BC0650" w:rsidRDefault="00BC0650" w:rsidP="00BC0650">
      <w:pPr>
        <w:numPr>
          <w:ilvl w:val="0"/>
          <w:numId w:val="29"/>
        </w:numPr>
        <w:suppressAutoHyphens w:val="0"/>
        <w:spacing w:line="276" w:lineRule="auto"/>
        <w:ind w:left="284" w:hanging="284"/>
        <w:contextualSpacing/>
        <w:jc w:val="both"/>
        <w:rPr>
          <w:rFonts w:ascii="Arial" w:hAnsi="Arial" w:cs="Arial"/>
          <w:sz w:val="22"/>
          <w:szCs w:val="22"/>
          <w:lang w:eastAsia="pl-PL"/>
        </w:rPr>
      </w:pPr>
      <w:r w:rsidRPr="00BC0650">
        <w:rPr>
          <w:rFonts w:ascii="Arial" w:hAnsi="Arial" w:cs="Arial"/>
          <w:sz w:val="22"/>
          <w:szCs w:val="22"/>
          <w:lang w:eastAsia="pl-PL"/>
        </w:rPr>
        <w:t xml:space="preserve">Wykonawca gwarantuje, że dostarczane Zamawiającemu produkty  będą posiadały termin ważności  nie krótszy niż 6 miesięcy licząc od daty dostarczenia przez Wykonawcę danej partii towaru. Produkty z krótszą datą ważności mogą być dostarczone tylko za zgodą zamawiającego. </w:t>
      </w:r>
    </w:p>
    <w:bookmarkEnd w:id="3"/>
    <w:p w14:paraId="6E780312" w14:textId="77777777" w:rsidR="00BC0650" w:rsidRPr="00BC0650" w:rsidRDefault="00BC0650" w:rsidP="00BC0650">
      <w:pPr>
        <w:numPr>
          <w:ilvl w:val="0"/>
          <w:numId w:val="29"/>
        </w:numPr>
        <w:suppressAutoHyphens w:val="0"/>
        <w:spacing w:line="276" w:lineRule="auto"/>
        <w:ind w:left="284" w:hanging="284"/>
        <w:contextualSpacing/>
        <w:jc w:val="both"/>
        <w:rPr>
          <w:rFonts w:ascii="Arial" w:hAnsi="Arial" w:cs="Arial"/>
          <w:sz w:val="22"/>
          <w:szCs w:val="22"/>
          <w:lang w:eastAsia="pl-PL"/>
        </w:rPr>
      </w:pPr>
      <w:r w:rsidRPr="00BC0650">
        <w:rPr>
          <w:rFonts w:ascii="Arial" w:hAnsi="Arial" w:cs="Arial"/>
          <w:sz w:val="22"/>
          <w:szCs w:val="22"/>
          <w:lang w:eastAsia="pl-PL"/>
        </w:rPr>
        <w:t>Zamawiający zastrzega sobie prawo do zmiany zamawianych ilości w ramach asortymentu objętego umową  przy nie przekroczeniu wartości umowy.</w:t>
      </w:r>
    </w:p>
    <w:p w14:paraId="0D1AAC26" w14:textId="7FBAD8FB" w:rsidR="00BC0650" w:rsidRPr="00BC0650" w:rsidRDefault="00BC0650" w:rsidP="00BC0650">
      <w:pPr>
        <w:numPr>
          <w:ilvl w:val="0"/>
          <w:numId w:val="29"/>
        </w:numPr>
        <w:tabs>
          <w:tab w:val="left" w:pos="720"/>
          <w:tab w:val="left" w:pos="864"/>
        </w:tabs>
        <w:suppressAutoHyphens w:val="0"/>
        <w:spacing w:line="276" w:lineRule="auto"/>
        <w:ind w:left="284" w:hanging="284"/>
        <w:contextualSpacing/>
        <w:jc w:val="both"/>
        <w:rPr>
          <w:rFonts w:ascii="Arial" w:hAnsi="Arial" w:cs="Arial"/>
          <w:sz w:val="22"/>
          <w:szCs w:val="22"/>
          <w:lang w:eastAsia="pl-PL"/>
        </w:rPr>
      </w:pPr>
      <w:r w:rsidRPr="00BC0650">
        <w:rPr>
          <w:rFonts w:ascii="Arial" w:hAnsi="Arial" w:cs="Arial"/>
          <w:sz w:val="22"/>
          <w:szCs w:val="22"/>
          <w:lang w:eastAsia="pl-PL"/>
        </w:rPr>
        <w:t xml:space="preserve">Realizacja umowy odbywać się będzie sukcesywnie, a każda dostawa będzie poprzedzona przez Zamawiającego oddzielnym zamówieniem określającym ilości i rodzaj asortymentu według potrzeb. Zamówienie można złożyć pisemnie </w:t>
      </w:r>
      <w:r w:rsidR="005954AA">
        <w:rPr>
          <w:rFonts w:ascii="Arial" w:hAnsi="Arial" w:cs="Arial"/>
          <w:sz w:val="22"/>
          <w:szCs w:val="22"/>
          <w:lang w:eastAsia="pl-PL"/>
        </w:rPr>
        <w:t>na adres e-mail: ……………………..</w:t>
      </w:r>
      <w:r w:rsidRPr="00BC0650">
        <w:rPr>
          <w:rFonts w:ascii="Arial" w:hAnsi="Arial" w:cs="Arial"/>
          <w:sz w:val="22"/>
          <w:szCs w:val="22"/>
          <w:lang w:eastAsia="pl-PL"/>
        </w:rPr>
        <w:t>. Wyjaśnienie wątpliwości dotyczących zamówienia leży po stronie Wykonawcy</w:t>
      </w:r>
      <w:r w:rsidRPr="00BC0650">
        <w:rPr>
          <w:rFonts w:ascii="Arial" w:hAnsi="Arial" w:cs="Arial"/>
          <w:b/>
          <w:sz w:val="22"/>
          <w:szCs w:val="22"/>
          <w:lang w:eastAsia="pl-PL"/>
        </w:rPr>
        <w:t>.</w:t>
      </w:r>
    </w:p>
    <w:p w14:paraId="534AE2C7"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6.Wykonawca utworzy u Zamawiającego bank implantów  , który będzie uzupełniany </w:t>
      </w:r>
    </w:p>
    <w:p w14:paraId="7AEAD63D"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po każdym implantowaniu  w oparciu o protokół wszczepu . lub  : 1  Zamówione implanty </w:t>
      </w:r>
    </w:p>
    <w:p w14:paraId="1E29DC39"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Wykonawca dostarczy na każdy zaplanowany zabieg </w:t>
      </w:r>
      <w:proofErr w:type="spellStart"/>
      <w:r w:rsidRPr="00BC0650">
        <w:rPr>
          <w:rFonts w:ascii="Arial" w:hAnsi="Arial" w:cs="Arial"/>
          <w:sz w:val="22"/>
          <w:szCs w:val="22"/>
          <w:lang w:eastAsia="pl-PL"/>
        </w:rPr>
        <w:t>loco</w:t>
      </w:r>
      <w:proofErr w:type="spellEnd"/>
      <w:r w:rsidRPr="00BC0650">
        <w:rPr>
          <w:rFonts w:ascii="Arial" w:hAnsi="Arial" w:cs="Arial"/>
          <w:sz w:val="22"/>
          <w:szCs w:val="22"/>
          <w:lang w:eastAsia="pl-PL"/>
        </w:rPr>
        <w:t xml:space="preserve"> Blok operacyjny w terminie </w:t>
      </w:r>
    </w:p>
    <w:p w14:paraId="46F22623"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2  dni  roboczych transportem na swój koszt i ryzyko .Przekazanie Zamawiającemu na</w:t>
      </w:r>
    </w:p>
    <w:p w14:paraId="52ADE5BB"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co najmniej 5 godz. przed zaplanowanym zabiegiem </w:t>
      </w:r>
    </w:p>
    <w:p w14:paraId="745308AD"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6.</w:t>
      </w:r>
      <w:r w:rsidRPr="00BC0650">
        <w:rPr>
          <w:rFonts w:ascii="Arial" w:hAnsi="Arial" w:cs="Arial"/>
          <w:sz w:val="22"/>
          <w:szCs w:val="22"/>
        </w:rPr>
        <w:t xml:space="preserve"> </w:t>
      </w:r>
      <w:r w:rsidRPr="00BC0650">
        <w:rPr>
          <w:rFonts w:ascii="Arial" w:hAnsi="Arial" w:cs="Arial"/>
          <w:sz w:val="22"/>
          <w:szCs w:val="22"/>
          <w:lang w:eastAsia="pl-PL"/>
        </w:rPr>
        <w:t>Wykonawca  uzupełni bank implantów  transportem na swój  koszt i ryzyko w terminie</w:t>
      </w:r>
    </w:p>
    <w:p w14:paraId="3080DB92"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nie dłuższym niż 2 dni robocze, licząc od dnia złożenia zamówienia.</w:t>
      </w:r>
    </w:p>
    <w:p w14:paraId="5A743A4B" w14:textId="77777777" w:rsidR="00BC0650" w:rsidRPr="00BC0650" w:rsidRDefault="00BC0650" w:rsidP="00BC0650">
      <w:pPr>
        <w:tabs>
          <w:tab w:val="left" w:pos="720"/>
          <w:tab w:val="left" w:pos="864"/>
        </w:tabs>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7.Wykonawca</w:t>
      </w:r>
      <w:r w:rsidRPr="00BC0650">
        <w:rPr>
          <w:rFonts w:ascii="Arial" w:hAnsi="Arial" w:cs="Arial"/>
          <w:b/>
          <w:sz w:val="22"/>
          <w:szCs w:val="22"/>
          <w:lang w:eastAsia="pl-PL"/>
        </w:rPr>
        <w:t xml:space="preserve">  </w:t>
      </w:r>
      <w:r w:rsidRPr="00BC0650">
        <w:rPr>
          <w:rFonts w:ascii="Arial" w:hAnsi="Arial" w:cs="Arial"/>
          <w:sz w:val="22"/>
          <w:szCs w:val="22"/>
          <w:lang w:eastAsia="pl-PL"/>
        </w:rPr>
        <w:t xml:space="preserve">zobowiązuje się  dostarczyć zamówiony przedmiot zamówienia </w:t>
      </w:r>
      <w:proofErr w:type="spellStart"/>
      <w:r w:rsidRPr="00BC0650">
        <w:rPr>
          <w:rFonts w:ascii="Arial" w:hAnsi="Arial" w:cs="Arial"/>
          <w:sz w:val="22"/>
          <w:szCs w:val="22"/>
          <w:lang w:eastAsia="pl-PL"/>
        </w:rPr>
        <w:t>loco</w:t>
      </w:r>
      <w:proofErr w:type="spellEnd"/>
      <w:r w:rsidRPr="00BC0650">
        <w:rPr>
          <w:rFonts w:ascii="Arial" w:hAnsi="Arial" w:cs="Arial"/>
          <w:sz w:val="22"/>
          <w:szCs w:val="22"/>
          <w:lang w:eastAsia="pl-PL"/>
        </w:rPr>
        <w:t xml:space="preserve"> </w:t>
      </w:r>
    </w:p>
    <w:p w14:paraId="37ED2950" w14:textId="77777777" w:rsidR="00BC0650" w:rsidRPr="00BC0650" w:rsidRDefault="00BC0650" w:rsidP="00BC0650">
      <w:pPr>
        <w:tabs>
          <w:tab w:val="left" w:pos="720"/>
          <w:tab w:val="left" w:pos="864"/>
        </w:tabs>
        <w:suppressAutoHyphens w:val="0"/>
        <w:spacing w:before="60" w:line="276" w:lineRule="auto"/>
        <w:contextualSpacing/>
        <w:jc w:val="both"/>
        <w:rPr>
          <w:rFonts w:ascii="Arial" w:hAnsi="Arial" w:cs="Arial"/>
          <w:sz w:val="22"/>
          <w:szCs w:val="22"/>
          <w:lang w:eastAsia="pl-PL"/>
        </w:rPr>
      </w:pPr>
      <w:r w:rsidRPr="00BC0650">
        <w:rPr>
          <w:rFonts w:ascii="Arial" w:hAnsi="Arial" w:cs="Arial"/>
          <w:sz w:val="22"/>
          <w:szCs w:val="22"/>
          <w:lang w:eastAsia="pl-PL"/>
        </w:rPr>
        <w:t xml:space="preserve">   magazyn apteki transportem na swój koszt i ryzyko w terminie nie dłuższym niż </w:t>
      </w:r>
    </w:p>
    <w:p w14:paraId="2056A247" w14:textId="77777777" w:rsidR="00BC0650" w:rsidRPr="00BC0650" w:rsidRDefault="00BC0650" w:rsidP="00BC0650">
      <w:pPr>
        <w:pStyle w:val="Akapitzlist"/>
        <w:numPr>
          <w:ilvl w:val="0"/>
          <w:numId w:val="32"/>
        </w:numPr>
        <w:tabs>
          <w:tab w:val="left" w:pos="720"/>
          <w:tab w:val="left" w:pos="864"/>
        </w:tabs>
        <w:suppressAutoHyphens w:val="0"/>
        <w:spacing w:before="60" w:after="60" w:line="276" w:lineRule="auto"/>
        <w:contextualSpacing/>
        <w:jc w:val="both"/>
        <w:rPr>
          <w:rFonts w:ascii="Arial" w:hAnsi="Arial" w:cs="Arial"/>
          <w:sz w:val="22"/>
          <w:szCs w:val="22"/>
          <w:lang w:eastAsia="pl-PL"/>
        </w:rPr>
      </w:pPr>
      <w:r w:rsidRPr="00BC0650">
        <w:rPr>
          <w:rFonts w:ascii="Arial" w:hAnsi="Arial" w:cs="Arial"/>
          <w:sz w:val="22"/>
          <w:szCs w:val="22"/>
          <w:lang w:eastAsia="pl-PL"/>
        </w:rPr>
        <w:t xml:space="preserve">  godzin od momentu złożenia zamówienia (w dni robocze) w godz. od 7</w:t>
      </w:r>
      <w:r w:rsidRPr="00BC0650">
        <w:rPr>
          <w:rFonts w:ascii="Arial" w:hAnsi="Arial" w:cs="Arial"/>
          <w:sz w:val="22"/>
          <w:szCs w:val="22"/>
          <w:vertAlign w:val="superscript"/>
          <w:lang w:eastAsia="pl-PL"/>
        </w:rPr>
        <w:t>30</w:t>
      </w:r>
      <w:r w:rsidRPr="00BC0650">
        <w:rPr>
          <w:rFonts w:ascii="Arial" w:hAnsi="Arial" w:cs="Arial"/>
          <w:sz w:val="22"/>
          <w:szCs w:val="22"/>
          <w:lang w:eastAsia="pl-PL"/>
        </w:rPr>
        <w:t xml:space="preserve"> do 13</w:t>
      </w:r>
      <w:r w:rsidRPr="00BC0650">
        <w:rPr>
          <w:rFonts w:ascii="Arial" w:hAnsi="Arial" w:cs="Arial"/>
          <w:sz w:val="22"/>
          <w:szCs w:val="22"/>
          <w:vertAlign w:val="superscript"/>
          <w:lang w:eastAsia="pl-PL"/>
        </w:rPr>
        <w:t>30</w:t>
      </w:r>
      <w:r w:rsidRPr="00BC0650">
        <w:rPr>
          <w:rFonts w:ascii="Arial" w:hAnsi="Arial" w:cs="Arial"/>
          <w:sz w:val="22"/>
          <w:szCs w:val="22"/>
          <w:lang w:eastAsia="pl-PL"/>
        </w:rPr>
        <w:t xml:space="preserve">. </w:t>
      </w:r>
    </w:p>
    <w:p w14:paraId="369C4AD2" w14:textId="77777777" w:rsidR="00BC0650" w:rsidRPr="00BC0650" w:rsidRDefault="00BC0650" w:rsidP="00BC0650">
      <w:pPr>
        <w:suppressAutoHyphens w:val="0"/>
        <w:spacing w:line="276" w:lineRule="auto"/>
        <w:contextualSpacing/>
        <w:jc w:val="both"/>
        <w:rPr>
          <w:rFonts w:ascii="Arial" w:hAnsi="Arial" w:cs="Arial"/>
          <w:sz w:val="22"/>
          <w:szCs w:val="22"/>
          <w:lang w:eastAsia="pl-PL"/>
        </w:rPr>
      </w:pPr>
      <w:r w:rsidRPr="00BC0650">
        <w:rPr>
          <w:rFonts w:ascii="Arial" w:hAnsi="Arial" w:cs="Arial"/>
          <w:sz w:val="22"/>
          <w:szCs w:val="22"/>
          <w:lang w:eastAsia="pl-PL"/>
        </w:rPr>
        <w:t>8.Jeżeli Wykonawca nie zrealizuje zamówienia na asortyment objęty umową w terminach  określonych w § …. (pkt. ….) , Zamawiający zastrzega sobie prawo dokonania zamówienia u innego dostawcy. Różnicę w cenie in plus (cena zakupu do cena przetargowa) pokrywa Wykonawca. Wykonawca wyraża zgodę na rozliczenie w/w należności przy zapłacie następnej faktury.</w:t>
      </w:r>
    </w:p>
    <w:p w14:paraId="24EF29A4"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lastRenderedPageBreak/>
        <w:t>9.Warunki płatności :</w:t>
      </w:r>
    </w:p>
    <w:p w14:paraId="061D39C5" w14:textId="3686A1C2" w:rsidR="00BC0650" w:rsidRPr="00835A74" w:rsidRDefault="00AE3896" w:rsidP="00BC0650">
      <w:pPr>
        <w:numPr>
          <w:ilvl w:val="0"/>
          <w:numId w:val="33"/>
        </w:numPr>
        <w:suppressAutoHyphens w:val="0"/>
        <w:spacing w:line="276" w:lineRule="auto"/>
        <w:ind w:left="567"/>
        <w:contextualSpacing/>
        <w:jc w:val="both"/>
        <w:rPr>
          <w:rFonts w:ascii="Arial" w:hAnsi="Arial" w:cs="Arial"/>
          <w:i/>
          <w:iCs/>
          <w:sz w:val="22"/>
          <w:szCs w:val="22"/>
          <w:u w:val="single"/>
          <w:lang w:eastAsia="pl-PL"/>
        </w:rPr>
      </w:pPr>
      <w:r w:rsidRPr="00AE3896">
        <w:rPr>
          <w:rFonts w:ascii="Arial" w:hAnsi="Arial" w:cs="Arial"/>
          <w:sz w:val="22"/>
          <w:szCs w:val="22"/>
          <w:lang w:eastAsia="pl-PL"/>
        </w:rPr>
        <w:t xml:space="preserve">  </w:t>
      </w:r>
      <w:r w:rsidRPr="00835A74">
        <w:rPr>
          <w:rFonts w:ascii="Arial" w:hAnsi="Arial" w:cs="Arial"/>
          <w:i/>
          <w:iCs/>
          <w:sz w:val="22"/>
          <w:szCs w:val="22"/>
          <w:u w:val="single"/>
          <w:lang w:eastAsia="pl-PL"/>
        </w:rPr>
        <w:t>Zamawiający zobowiązuje się zapłacić Wykonawcy za dostarczone „produkty” przelewem  w  terminie 60 dni  licząc od dnia dostarczenia prawidłowo wystawionej faktury. Fakturę VAT, Wykonawca może wystawiać nie częściej niż 1 raz na koniec każdego miesiąca kalendarzowego uwzględniając w niej wszystkie dostawy, jakie zostały zrealizowane w tym okresie na podstawie wystawionych dokumentów WZ.</w:t>
      </w:r>
      <w:r w:rsidR="008053A1">
        <w:rPr>
          <w:rFonts w:ascii="Arial" w:hAnsi="Arial" w:cs="Arial"/>
          <w:i/>
          <w:iCs/>
          <w:sz w:val="22"/>
          <w:szCs w:val="22"/>
          <w:u w:val="single"/>
          <w:lang w:eastAsia="pl-PL"/>
        </w:rPr>
        <w:t xml:space="preserve"> Na dokumencie WZ należy wpisać następujące dane : nazwa produktu , cena netto , wartość netto i brutto , nr katalogowy i termin ważności .</w:t>
      </w:r>
    </w:p>
    <w:p w14:paraId="2A3DEF18" w14:textId="77777777" w:rsidR="00BC0650" w:rsidRPr="00BC0650" w:rsidRDefault="00BC0650" w:rsidP="00BC0650">
      <w:pPr>
        <w:numPr>
          <w:ilvl w:val="0"/>
          <w:numId w:val="33"/>
        </w:numPr>
        <w:tabs>
          <w:tab w:val="num" w:pos="0"/>
        </w:tabs>
        <w:suppressAutoHyphens w:val="0"/>
        <w:spacing w:line="276" w:lineRule="auto"/>
        <w:ind w:left="567"/>
        <w:contextualSpacing/>
        <w:jc w:val="both"/>
        <w:rPr>
          <w:rFonts w:ascii="Arial" w:hAnsi="Arial" w:cs="Arial"/>
          <w:sz w:val="22"/>
          <w:szCs w:val="22"/>
          <w:lang w:eastAsia="pl-PL"/>
        </w:rPr>
      </w:pPr>
      <w:r w:rsidRPr="00BC0650">
        <w:rPr>
          <w:rFonts w:ascii="Arial" w:hAnsi="Arial" w:cs="Arial"/>
          <w:sz w:val="22"/>
          <w:szCs w:val="22"/>
          <w:lang w:eastAsia="pl-PL"/>
        </w:rPr>
        <w:t>Termin płatności uważa się za zachowany w dniu obciążenia rachunku bankowego Zamawiającego. Jeśli termin zapłaty przypada na dzień ustawowo wolny od pracy, za dzień terminu uważa się najbliższy następny dzień powszedni.</w:t>
      </w:r>
    </w:p>
    <w:p w14:paraId="250A2BDC" w14:textId="794D8E87" w:rsidR="00BC0650" w:rsidRPr="008053A1" w:rsidRDefault="00BC0650" w:rsidP="00BC0650">
      <w:pPr>
        <w:numPr>
          <w:ilvl w:val="0"/>
          <w:numId w:val="34"/>
        </w:numPr>
        <w:tabs>
          <w:tab w:val="num" w:pos="360"/>
          <w:tab w:val="left" w:pos="720"/>
          <w:tab w:val="left" w:pos="864"/>
        </w:tabs>
        <w:suppressAutoHyphens w:val="0"/>
        <w:spacing w:line="276" w:lineRule="auto"/>
        <w:ind w:left="567"/>
        <w:contextualSpacing/>
        <w:jc w:val="both"/>
        <w:rPr>
          <w:rFonts w:ascii="Arial" w:hAnsi="Arial" w:cs="Arial"/>
          <w:i/>
          <w:iCs/>
          <w:sz w:val="22"/>
          <w:szCs w:val="22"/>
        </w:rPr>
      </w:pPr>
      <w:r w:rsidRPr="00BC0650">
        <w:rPr>
          <w:rFonts w:ascii="Arial" w:hAnsi="Arial" w:cs="Arial"/>
          <w:sz w:val="22"/>
          <w:szCs w:val="22"/>
        </w:rPr>
        <w:t xml:space="preserve"> </w:t>
      </w:r>
      <w:r w:rsidRPr="008053A1">
        <w:rPr>
          <w:rFonts w:ascii="Arial" w:hAnsi="Arial" w:cs="Arial"/>
          <w:i/>
          <w:iCs/>
          <w:sz w:val="22"/>
          <w:szCs w:val="22"/>
        </w:rPr>
        <w:t>W przypadku zwłoki w płatnościach Wykonawcy  w przysługuje uprawnienie do naliczania odsetek ustawowych za zwłokę..</w:t>
      </w:r>
    </w:p>
    <w:p w14:paraId="12415CFC" w14:textId="77777777" w:rsidR="00BC0650" w:rsidRPr="00BC0650" w:rsidRDefault="00BC0650" w:rsidP="00BC0650">
      <w:pPr>
        <w:tabs>
          <w:tab w:val="left" w:pos="720"/>
          <w:tab w:val="left" w:pos="864"/>
        </w:tabs>
        <w:suppressAutoHyphens w:val="0"/>
        <w:spacing w:line="276" w:lineRule="auto"/>
        <w:ind w:left="207"/>
        <w:contextualSpacing/>
        <w:jc w:val="both"/>
        <w:rPr>
          <w:rFonts w:ascii="Arial" w:hAnsi="Arial" w:cs="Arial"/>
          <w:sz w:val="22"/>
          <w:szCs w:val="22"/>
        </w:rPr>
      </w:pPr>
      <w:r w:rsidRPr="00BC0650">
        <w:rPr>
          <w:rFonts w:ascii="Arial" w:hAnsi="Arial" w:cs="Arial"/>
          <w:sz w:val="22"/>
          <w:szCs w:val="22"/>
          <w:lang w:eastAsia="pl-PL"/>
        </w:rPr>
        <w:t>10.Stabilność ceny netto:</w:t>
      </w:r>
    </w:p>
    <w:p w14:paraId="7098DCA7" w14:textId="74095F91" w:rsidR="00BC0650" w:rsidRPr="008053A1" w:rsidRDefault="00BC0650" w:rsidP="00AE3896">
      <w:pPr>
        <w:pStyle w:val="Akapitzlist"/>
        <w:numPr>
          <w:ilvl w:val="0"/>
          <w:numId w:val="35"/>
        </w:numPr>
        <w:rPr>
          <w:rFonts w:ascii="Arial" w:hAnsi="Arial" w:cs="Arial"/>
          <w:i/>
          <w:iCs/>
          <w:sz w:val="22"/>
          <w:szCs w:val="22"/>
          <w:lang w:val="pl-PL" w:eastAsia="pl-PL"/>
        </w:rPr>
      </w:pPr>
      <w:r w:rsidRPr="008053A1">
        <w:rPr>
          <w:rFonts w:ascii="Arial" w:hAnsi="Arial" w:cs="Arial"/>
          <w:i/>
          <w:iCs/>
          <w:sz w:val="22"/>
          <w:szCs w:val="22"/>
          <w:lang w:eastAsia="pl-PL"/>
        </w:rPr>
        <w:t>Wykonawca gwarantuje Zamawiającemu niezmienność cen netto przez cały czas trwania umowy</w:t>
      </w:r>
      <w:r w:rsidR="00AE3896" w:rsidRPr="008053A1">
        <w:rPr>
          <w:rFonts w:ascii="Arial" w:hAnsi="Arial" w:cs="Arial"/>
          <w:i/>
          <w:iCs/>
          <w:sz w:val="22"/>
          <w:szCs w:val="22"/>
          <w:lang w:eastAsia="pl-PL"/>
        </w:rPr>
        <w:t xml:space="preserve"> , </w:t>
      </w:r>
      <w:r w:rsidR="00AE3896" w:rsidRPr="008053A1">
        <w:rPr>
          <w:rFonts w:ascii="Arial" w:hAnsi="Arial" w:cs="Arial"/>
          <w:i/>
          <w:iCs/>
          <w:sz w:val="22"/>
          <w:szCs w:val="22"/>
          <w:lang w:val="pl-PL" w:eastAsia="pl-PL"/>
        </w:rPr>
        <w:t xml:space="preserve">z zastrzeżeniem wystąpienia zmian wskazanych w art. 439 ustawy </w:t>
      </w:r>
      <w:proofErr w:type="spellStart"/>
      <w:r w:rsidR="00AE3896" w:rsidRPr="008053A1">
        <w:rPr>
          <w:rFonts w:ascii="Arial" w:hAnsi="Arial" w:cs="Arial"/>
          <w:i/>
          <w:iCs/>
          <w:sz w:val="22"/>
          <w:szCs w:val="22"/>
          <w:lang w:val="pl-PL" w:eastAsia="pl-PL"/>
        </w:rPr>
        <w:t>Pzp</w:t>
      </w:r>
      <w:proofErr w:type="spellEnd"/>
    </w:p>
    <w:p w14:paraId="3355D9D8" w14:textId="77777777" w:rsidR="00BC0650" w:rsidRPr="00BC0650" w:rsidRDefault="00BC0650" w:rsidP="00BC0650">
      <w:pPr>
        <w:numPr>
          <w:ilvl w:val="0"/>
          <w:numId w:val="35"/>
        </w:numPr>
        <w:suppressAutoHyphens w:val="0"/>
        <w:spacing w:line="276" w:lineRule="auto"/>
        <w:ind w:left="567"/>
        <w:contextualSpacing/>
        <w:jc w:val="both"/>
        <w:rPr>
          <w:rFonts w:ascii="Arial" w:hAnsi="Arial" w:cs="Arial"/>
          <w:sz w:val="22"/>
          <w:szCs w:val="22"/>
          <w:lang w:eastAsia="pl-PL"/>
        </w:rPr>
      </w:pPr>
      <w:r w:rsidRPr="00BC0650">
        <w:rPr>
          <w:rFonts w:ascii="Arial" w:hAnsi="Arial" w:cs="Arial"/>
          <w:sz w:val="22"/>
          <w:szCs w:val="22"/>
          <w:lang w:eastAsia="pl-PL"/>
        </w:rPr>
        <w:t>Urzędowa zmiana stawek podatku VAT obowiązuje z mocy prawa</w:t>
      </w:r>
    </w:p>
    <w:p w14:paraId="7F9311F3"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11.Zasady odstąpienia od  umowy.</w:t>
      </w:r>
    </w:p>
    <w:p w14:paraId="4824995A" w14:textId="77777777" w:rsidR="00BC0650" w:rsidRPr="00BC0650" w:rsidRDefault="00BC0650" w:rsidP="00BC0650">
      <w:pPr>
        <w:numPr>
          <w:ilvl w:val="0"/>
          <w:numId w:val="36"/>
        </w:numPr>
        <w:suppressAutoHyphens w:val="0"/>
        <w:spacing w:line="276" w:lineRule="auto"/>
        <w:ind w:left="567"/>
        <w:contextualSpacing/>
        <w:jc w:val="both"/>
        <w:rPr>
          <w:rFonts w:ascii="Arial" w:hAnsi="Arial" w:cs="Arial"/>
          <w:sz w:val="22"/>
          <w:szCs w:val="22"/>
          <w:lang w:eastAsia="pl-PL"/>
        </w:rPr>
      </w:pPr>
      <w:r w:rsidRPr="00BC0650">
        <w:rPr>
          <w:rFonts w:ascii="Arial" w:hAnsi="Arial" w:cs="Arial"/>
          <w:sz w:val="22"/>
          <w:szCs w:val="22"/>
          <w:lang w:eastAsia="pl-PL"/>
        </w:rPr>
        <w:t>w trybie art. 456 Ustawy Prawo zamówień publicznych</w:t>
      </w:r>
    </w:p>
    <w:p w14:paraId="3F1BF81F" w14:textId="77777777" w:rsidR="00BC0650" w:rsidRPr="00BC0650" w:rsidRDefault="00BC0650" w:rsidP="00BC0650">
      <w:pPr>
        <w:numPr>
          <w:ilvl w:val="0"/>
          <w:numId w:val="36"/>
        </w:numPr>
        <w:suppressAutoHyphens w:val="0"/>
        <w:spacing w:line="276" w:lineRule="auto"/>
        <w:ind w:left="567" w:hanging="357"/>
        <w:contextualSpacing/>
        <w:jc w:val="both"/>
        <w:rPr>
          <w:rFonts w:ascii="Arial" w:hAnsi="Arial" w:cs="Arial"/>
          <w:sz w:val="22"/>
          <w:szCs w:val="22"/>
          <w:lang w:eastAsia="pl-PL"/>
        </w:rPr>
      </w:pPr>
      <w:r w:rsidRPr="00BC0650">
        <w:rPr>
          <w:rFonts w:ascii="Arial" w:hAnsi="Arial" w:cs="Arial"/>
          <w:sz w:val="22"/>
          <w:szCs w:val="22"/>
          <w:lang w:eastAsia="pl-PL"/>
        </w:rPr>
        <w:t>w przypadku trzykrotnego niedotrzymania terminu dostawy Zamawiający ma prawo rozwiązać umowę w terminie natychmiastowym .</w:t>
      </w:r>
    </w:p>
    <w:p w14:paraId="2F0AA2B7"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12.W </w:t>
      </w:r>
      <w:bookmarkStart w:id="5" w:name="_Hlk76460742"/>
      <w:r w:rsidRPr="00BC0650">
        <w:rPr>
          <w:rFonts w:ascii="Arial" w:hAnsi="Arial" w:cs="Arial"/>
          <w:sz w:val="22"/>
          <w:szCs w:val="22"/>
          <w:lang w:eastAsia="pl-PL"/>
        </w:rPr>
        <w:t xml:space="preserve">przypadku stwierdzenia braków ilościowych lub wad jakościowych Zamawiający </w:t>
      </w:r>
    </w:p>
    <w:p w14:paraId="46111E12"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niezwłocznie powiadomi o tym Wykonawcę, który na swój koszt uzupełni lub wymieni </w:t>
      </w:r>
    </w:p>
    <w:p w14:paraId="19BB7F58"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towar wadliwy na wolny od wad w terminie nie dłuższym niż 24 godzin od momentu </w:t>
      </w:r>
    </w:p>
    <w:p w14:paraId="49110E89"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zgłoszenia pisemnie z pominięciem dni ustawowo wolnych od pracy. A rozpatrzenie </w:t>
      </w:r>
    </w:p>
    <w:p w14:paraId="2E67871F"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     reklamacji Wykonawca wykona zgodnie ze stosownymi przepisami i procedurami.</w:t>
      </w:r>
    </w:p>
    <w:bookmarkEnd w:id="5"/>
    <w:p w14:paraId="54B77293"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13.</w:t>
      </w:r>
      <w:bookmarkStart w:id="6" w:name="_Hlk131161075"/>
      <w:r w:rsidRPr="00BC0650">
        <w:rPr>
          <w:rFonts w:ascii="Arial" w:hAnsi="Arial" w:cs="Arial"/>
          <w:sz w:val="22"/>
          <w:szCs w:val="22"/>
          <w:lang w:eastAsia="pl-PL"/>
        </w:rPr>
        <w:t>Dopuszczalne zmiany postanowień umowy:</w:t>
      </w:r>
    </w:p>
    <w:p w14:paraId="1CB341BA" w14:textId="77777777" w:rsidR="00BC0650" w:rsidRPr="00BC0650" w:rsidRDefault="00BC0650" w:rsidP="00BC0650">
      <w:pPr>
        <w:numPr>
          <w:ilvl w:val="0"/>
          <w:numId w:val="37"/>
        </w:numPr>
        <w:suppressAutoHyphens w:val="0"/>
        <w:spacing w:before="60" w:line="276" w:lineRule="auto"/>
        <w:ind w:left="284" w:hanging="284"/>
        <w:contextualSpacing/>
        <w:jc w:val="both"/>
        <w:rPr>
          <w:rFonts w:ascii="Arial" w:hAnsi="Arial" w:cs="Arial"/>
          <w:sz w:val="22"/>
          <w:szCs w:val="22"/>
          <w:lang w:eastAsia="pl-PL"/>
        </w:rPr>
      </w:pPr>
      <w:bookmarkStart w:id="7" w:name="_Hlk76461000"/>
      <w:r w:rsidRPr="00BC0650">
        <w:rPr>
          <w:rFonts w:ascii="Arial" w:hAnsi="Arial" w:cs="Arial"/>
          <w:sz w:val="22"/>
          <w:szCs w:val="22"/>
          <w:lang w:eastAsia="pl-PL"/>
        </w:rPr>
        <w:t>w przypadku zmian aktów prawnych mających wpływ na cenę lub inne istotne elementy umowy Zamawiający dopuszcza stosowne zmiany w umowie.</w:t>
      </w:r>
    </w:p>
    <w:p w14:paraId="23ED4B9F" w14:textId="77777777" w:rsidR="00BC0650" w:rsidRPr="00BC0650" w:rsidRDefault="00BC0650" w:rsidP="00BC0650">
      <w:pPr>
        <w:pStyle w:val="Akapitzlist"/>
        <w:numPr>
          <w:ilvl w:val="0"/>
          <w:numId w:val="37"/>
        </w:numPr>
        <w:ind w:left="284" w:hanging="284"/>
        <w:jc w:val="both"/>
        <w:rPr>
          <w:rFonts w:ascii="Arial" w:hAnsi="Arial" w:cs="Arial"/>
          <w:sz w:val="22"/>
          <w:szCs w:val="22"/>
          <w:lang w:val="pl-PL" w:eastAsia="pl-PL"/>
        </w:rPr>
      </w:pPr>
      <w:r w:rsidRPr="00BC0650">
        <w:rPr>
          <w:rFonts w:ascii="Arial" w:hAnsi="Arial" w:cs="Arial"/>
          <w:sz w:val="22"/>
          <w:szCs w:val="22"/>
          <w:lang w:eastAsia="pl-PL"/>
        </w:rPr>
        <w:t xml:space="preserve">w przypadku zakończenia, wstrzymania produkcji lub wycofania z rynku produktu będącego przedmiotem zamówienia dopuszcza się zmianę na nowy produkt </w:t>
      </w:r>
      <w:r w:rsidRPr="00BC0650">
        <w:rPr>
          <w:rFonts w:ascii="Arial" w:hAnsi="Arial" w:cs="Arial"/>
          <w:sz w:val="22"/>
          <w:szCs w:val="22"/>
          <w:lang w:val="pl-PL" w:eastAsia="pl-PL"/>
        </w:rPr>
        <w:t>o tych samych bądź lepszych parametrach po cenie jednostkowej zaoferowanej w ofercie</w:t>
      </w:r>
    </w:p>
    <w:p w14:paraId="617ADE70" w14:textId="77777777" w:rsidR="00BC0650" w:rsidRPr="00BC0650" w:rsidRDefault="00BC0650" w:rsidP="00BC0650">
      <w:pPr>
        <w:numPr>
          <w:ilvl w:val="0"/>
          <w:numId w:val="37"/>
        </w:numPr>
        <w:suppressAutoHyphens w:val="0"/>
        <w:spacing w:after="60" w:line="276" w:lineRule="auto"/>
        <w:ind w:left="284" w:hanging="284"/>
        <w:contextualSpacing/>
        <w:jc w:val="both"/>
        <w:rPr>
          <w:rFonts w:ascii="Arial" w:hAnsi="Arial" w:cs="Arial"/>
          <w:sz w:val="22"/>
          <w:szCs w:val="22"/>
          <w:lang w:eastAsia="pl-PL"/>
        </w:rPr>
      </w:pPr>
      <w:r w:rsidRPr="00BC0650">
        <w:rPr>
          <w:rFonts w:ascii="Arial" w:hAnsi="Arial" w:cs="Arial"/>
          <w:sz w:val="22"/>
          <w:szCs w:val="22"/>
          <w:lang w:eastAsia="pl-PL"/>
        </w:rPr>
        <w:t>zmian cen jednostkowych na korzyść Zamawiającego nie wpływających na obniżenie jakości przedmiotu zamówienia</w:t>
      </w:r>
    </w:p>
    <w:p w14:paraId="41B45A0F" w14:textId="77777777" w:rsidR="00BC0650" w:rsidRPr="00BC0650" w:rsidRDefault="00BC0650" w:rsidP="00BC0650">
      <w:pPr>
        <w:numPr>
          <w:ilvl w:val="0"/>
          <w:numId w:val="37"/>
        </w:numPr>
        <w:suppressAutoHyphens w:val="0"/>
        <w:spacing w:line="276" w:lineRule="auto"/>
        <w:ind w:left="284" w:hanging="284"/>
        <w:contextualSpacing/>
        <w:jc w:val="both"/>
        <w:rPr>
          <w:rFonts w:ascii="Arial" w:hAnsi="Arial" w:cs="Arial"/>
          <w:sz w:val="22"/>
          <w:szCs w:val="22"/>
          <w:lang w:eastAsia="pl-PL"/>
        </w:rPr>
      </w:pPr>
      <w:r w:rsidRPr="00BC0650">
        <w:rPr>
          <w:rFonts w:ascii="Arial" w:hAnsi="Arial" w:cs="Arial"/>
          <w:sz w:val="22"/>
          <w:szCs w:val="22"/>
          <w:lang w:eastAsia="pl-PL"/>
        </w:rPr>
        <w:t xml:space="preserve">Zgodnie z przepisem art. 439 ustawy </w:t>
      </w:r>
      <w:proofErr w:type="spellStart"/>
      <w:r w:rsidRPr="00BC0650">
        <w:rPr>
          <w:rFonts w:ascii="Arial" w:hAnsi="Arial" w:cs="Arial"/>
          <w:sz w:val="22"/>
          <w:szCs w:val="22"/>
          <w:lang w:eastAsia="pl-PL"/>
        </w:rPr>
        <w:t>Pzp</w:t>
      </w:r>
      <w:proofErr w:type="spellEnd"/>
      <w:r w:rsidRPr="00BC0650">
        <w:rPr>
          <w:rFonts w:ascii="Arial" w:hAnsi="Arial" w:cs="Arial"/>
          <w:sz w:val="22"/>
          <w:szCs w:val="22"/>
          <w:lang w:eastAsia="pl-PL"/>
        </w:rPr>
        <w:t>, przewiduje się zmianę wynagrodzenia należnego Wykonawcy w wypadku udokumentowanych zmian cen materiałów lub kosztów związanych z realizacją Umowy o co najmniej 10% względem poziomu tych cen lub kosztów związanych z wykonaniem Umowy, jakie były brane pod uwagę przez Wykonawcę przy sporządzaniu oferty stanowiącej podstawę do zawarcia Umowy.</w:t>
      </w:r>
    </w:p>
    <w:p w14:paraId="3EEFD674" w14:textId="77777777" w:rsidR="00BC0650" w:rsidRPr="00BC0650" w:rsidRDefault="00BC0650" w:rsidP="00BC0650">
      <w:pPr>
        <w:suppressAutoHyphens w:val="0"/>
        <w:spacing w:line="276" w:lineRule="auto"/>
        <w:ind w:left="284"/>
        <w:contextualSpacing/>
        <w:jc w:val="both"/>
        <w:rPr>
          <w:rFonts w:ascii="Arial" w:hAnsi="Arial" w:cs="Arial"/>
          <w:sz w:val="22"/>
          <w:szCs w:val="22"/>
          <w:lang w:eastAsia="pl-PL"/>
        </w:rPr>
      </w:pPr>
      <w:r w:rsidRPr="00BC0650">
        <w:rPr>
          <w:rFonts w:ascii="Arial" w:hAnsi="Arial" w:cs="Arial"/>
          <w:sz w:val="22"/>
          <w:szCs w:val="22"/>
          <w:lang w:eastAsia="pl-PL"/>
        </w:rPr>
        <w:t>Pierwsza zmiana wynagrodzenia, może nastąpić najwcześniej po 6 miesiącach od dnia podpisania Umowy. Kolejne zmiany wynagrodzenia należnego Wykonawcy nie będą dokonywane częściej niż co 6 miesięcy od daty pierwszej zmiany. Początkowym terminem wprowadzenia zmian do Umowy, będzie miesiąc kalendarzowy następujący po miesiącu, w którym wystąpiły okoliczności powodujące zmianę</w:t>
      </w:r>
    </w:p>
    <w:p w14:paraId="1202F44A" w14:textId="77777777" w:rsidR="00BC0650" w:rsidRPr="00BC0650" w:rsidRDefault="00BC0650" w:rsidP="00BC0650">
      <w:pPr>
        <w:suppressAutoHyphens w:val="0"/>
        <w:spacing w:line="276" w:lineRule="auto"/>
        <w:ind w:left="284" w:hanging="426"/>
        <w:contextualSpacing/>
        <w:jc w:val="both"/>
        <w:rPr>
          <w:rFonts w:ascii="Arial" w:hAnsi="Arial" w:cs="Arial"/>
          <w:sz w:val="22"/>
          <w:szCs w:val="22"/>
          <w:lang w:eastAsia="pl-PL"/>
        </w:rPr>
      </w:pPr>
      <w:r w:rsidRPr="00BC0650">
        <w:rPr>
          <w:rFonts w:ascii="Arial" w:hAnsi="Arial" w:cs="Arial"/>
          <w:sz w:val="22"/>
          <w:szCs w:val="22"/>
          <w:lang w:eastAsia="pl-PL"/>
        </w:rPr>
        <w:t xml:space="preserve">       W celu określenia wpływu zmiany cen materiałów lub kosztów na koszt wykonania zamówienia Wykonawca jest zobowiązany do przedstawienia Zamawiającemu w terminie do 14 dni od dnia zawarcia umowy, pod rygorem utraty prawa do waloryzacji, szczegółowej kalkulacji wynagrodzenia na dzień składania oferty. Kalkulacja musi zawierać nazwę, ilość, cenę jednostkową oraz łączną wartość materiałów lub kosztów skalkulowanych w wynagrodzeniu oraz procentowy udział w wynagrodzeniu: wartości materiałów i kosztów związanych z </w:t>
      </w:r>
      <w:r w:rsidRPr="00BC0650">
        <w:rPr>
          <w:rFonts w:ascii="Arial" w:hAnsi="Arial" w:cs="Arial"/>
          <w:sz w:val="22"/>
          <w:szCs w:val="22"/>
          <w:lang w:eastAsia="pl-PL"/>
        </w:rPr>
        <w:lastRenderedPageBreak/>
        <w:t>realizacją zamówienia, kosztów wynagrodzeń wraz z pochodnymi oraz zysku. Wraz z kalkulacją Wykonawca dostarczy dowody w zakresie cen materiałów lub wysokości kosztów skalkulowanych w wynagrodzeniu.</w:t>
      </w:r>
    </w:p>
    <w:p w14:paraId="16626DB0" w14:textId="77777777" w:rsidR="00BC0650" w:rsidRPr="00BC0650" w:rsidRDefault="00BC0650" w:rsidP="00BC0650">
      <w:pPr>
        <w:suppressAutoHyphens w:val="0"/>
        <w:spacing w:line="276" w:lineRule="auto"/>
        <w:ind w:left="284" w:hanging="426"/>
        <w:contextualSpacing/>
        <w:jc w:val="both"/>
        <w:rPr>
          <w:rFonts w:ascii="Arial" w:hAnsi="Arial" w:cs="Arial"/>
          <w:sz w:val="22"/>
          <w:szCs w:val="22"/>
          <w:lang w:eastAsia="pl-PL"/>
        </w:rPr>
      </w:pPr>
      <w:r w:rsidRPr="00BC0650">
        <w:rPr>
          <w:rFonts w:ascii="Arial" w:hAnsi="Arial" w:cs="Arial"/>
          <w:sz w:val="22"/>
          <w:szCs w:val="22"/>
          <w:lang w:eastAsia="pl-PL"/>
        </w:rPr>
        <w:t xml:space="preserve">       Maksymalna łączna wartość zmiany wynagrodzenia, jaką dopuszczają Strony w efekcie zastosowania postanowień o zasadach wprowadzania zmian wysokości wynagrodzenia, wynosi 5% wynagrodzenia, z zastrzeżeniem, że zmiana nie może zwiększyć wynagrodzenia ponad kwotę, jaką Zamawiający zapłaciłby, gdyby nabywał produkty po cenach urzędowych wskazanych w obwieszczeniu Ministra Zdrowia w sprawie wykazu refundowanych leków, środków spożywczych specjalnego przeznaczenia oraz wyrobów medycznych.</w:t>
      </w:r>
    </w:p>
    <w:p w14:paraId="5916B242" w14:textId="77777777" w:rsidR="00BC0650" w:rsidRPr="00BC0650" w:rsidRDefault="00BC0650" w:rsidP="00BC0650">
      <w:pPr>
        <w:suppressAutoHyphens w:val="0"/>
        <w:spacing w:line="276" w:lineRule="auto"/>
        <w:ind w:left="284" w:hanging="426"/>
        <w:contextualSpacing/>
        <w:jc w:val="both"/>
        <w:rPr>
          <w:rFonts w:ascii="Arial" w:hAnsi="Arial" w:cs="Arial"/>
          <w:sz w:val="22"/>
          <w:szCs w:val="22"/>
          <w:lang w:eastAsia="pl-PL"/>
        </w:rPr>
      </w:pPr>
      <w:r w:rsidRPr="00BC0650">
        <w:rPr>
          <w:rFonts w:ascii="Arial" w:hAnsi="Arial" w:cs="Arial"/>
          <w:sz w:val="22"/>
          <w:szCs w:val="22"/>
          <w:lang w:eastAsia="pl-PL"/>
        </w:rPr>
        <w:t xml:space="preserve">       Do wniosku w sprawie zmiany wynagrodzenia należy dołączyć zestawienie zawierające nazwę, ilość, aktualną cenę jednostkową oraz łączną wartość materiałów lub kosztów na dzień składania wniosku, uwzględnionych w kalkulacji, wraz z dowodami w zakresie cen materiałów lub wysokości kosztów wymienionych w zestawieniu.</w:t>
      </w:r>
    </w:p>
    <w:p w14:paraId="56C16617" w14:textId="77777777" w:rsidR="00BC0650" w:rsidRPr="00BC0650" w:rsidRDefault="00BC0650" w:rsidP="00BC0650">
      <w:pPr>
        <w:suppressAutoHyphens w:val="0"/>
        <w:spacing w:line="276" w:lineRule="auto"/>
        <w:ind w:left="284" w:hanging="426"/>
        <w:contextualSpacing/>
        <w:jc w:val="both"/>
        <w:rPr>
          <w:rFonts w:ascii="Arial" w:hAnsi="Arial" w:cs="Arial"/>
          <w:sz w:val="22"/>
          <w:szCs w:val="22"/>
          <w:lang w:eastAsia="pl-PL"/>
        </w:rPr>
      </w:pPr>
      <w:r w:rsidRPr="00BC0650">
        <w:rPr>
          <w:rFonts w:ascii="Arial" w:hAnsi="Arial" w:cs="Arial"/>
          <w:sz w:val="22"/>
          <w:szCs w:val="22"/>
          <w:lang w:eastAsia="pl-PL"/>
        </w:rPr>
        <w:t xml:space="preserve">       Zmiany cen lub kosztów, ustalane będą z uwzględnieniem odpowiednich wskaźników tych pozycji ogłaszanych przez Prezesa Głównego Urzędu Statystycznego</w:t>
      </w:r>
    </w:p>
    <w:p w14:paraId="54767192" w14:textId="77777777" w:rsidR="00BC0650" w:rsidRPr="00BC0650" w:rsidRDefault="00BC0650" w:rsidP="00BC0650">
      <w:pPr>
        <w:suppressAutoHyphens w:val="0"/>
        <w:spacing w:line="276" w:lineRule="auto"/>
        <w:ind w:left="284" w:hanging="426"/>
        <w:contextualSpacing/>
        <w:jc w:val="both"/>
        <w:rPr>
          <w:rFonts w:ascii="Arial" w:hAnsi="Arial" w:cs="Arial"/>
          <w:sz w:val="22"/>
          <w:szCs w:val="22"/>
          <w:lang w:eastAsia="pl-PL"/>
        </w:rPr>
      </w:pPr>
      <w:r w:rsidRPr="00BC0650">
        <w:rPr>
          <w:rFonts w:ascii="Arial" w:hAnsi="Arial" w:cs="Arial"/>
          <w:sz w:val="22"/>
          <w:szCs w:val="22"/>
          <w:lang w:eastAsia="pl-PL"/>
        </w:rPr>
        <w:t xml:space="preserve">       Każda ze Stron może wystąpić do drugiej Strony z wnioskiem dokonania zmiany wynagrodzenia należnego Wykonawcy, zawierającym w szczególności szczegółowe wyliczenie zgodnie z zasadami określonymi w niniejszym ustępie cen netto i brutto po waloryzacji.</w:t>
      </w:r>
    </w:p>
    <w:p w14:paraId="5EEFD97C" w14:textId="77777777" w:rsidR="00BC0650" w:rsidRPr="00BC0650" w:rsidRDefault="00BC0650" w:rsidP="00BC0650">
      <w:pPr>
        <w:suppressAutoHyphens w:val="0"/>
        <w:spacing w:line="276" w:lineRule="auto"/>
        <w:ind w:left="284" w:hanging="426"/>
        <w:contextualSpacing/>
        <w:jc w:val="both"/>
        <w:rPr>
          <w:rFonts w:ascii="Arial" w:hAnsi="Arial" w:cs="Arial"/>
          <w:sz w:val="22"/>
          <w:szCs w:val="22"/>
          <w:lang w:eastAsia="pl-PL"/>
        </w:rPr>
      </w:pPr>
      <w:r w:rsidRPr="00BC0650">
        <w:rPr>
          <w:rFonts w:ascii="Arial" w:hAnsi="Arial" w:cs="Arial"/>
          <w:sz w:val="22"/>
          <w:szCs w:val="22"/>
          <w:lang w:eastAsia="pl-PL"/>
        </w:rPr>
        <w:t xml:space="preserve">      W terminie 14 dni od przedłożenia pisemnego wniosku, druga Strona pisemnie ustosunkuje się do niego, uwzględniając go w całości albo wnosząc swoje zastrzeżenia. W przypadku wniesienia zastrzeżeń, Strony przystąpią do negocjacji zmiany wysokości wynagrodzenia, które powinny się zakończyć w terminie 14 dni od dnia dostarczenia tych zastrzeżeń. W toku weryfikacji wniosku Strony mają możliwość wezwania drugiej Strony do złożenia dodatkowych wyjaśnień, kopii dokumentów źródłowych lub wyliczeń, w zakresie niezbędnym do oceny zasadności zmiany wysokości wynagrodzenia.</w:t>
      </w:r>
    </w:p>
    <w:bookmarkEnd w:id="6"/>
    <w:p w14:paraId="32775605" w14:textId="77777777" w:rsidR="00BC0650" w:rsidRPr="00BC0650" w:rsidRDefault="00BC0650" w:rsidP="00BC0650">
      <w:pPr>
        <w:suppressAutoHyphens w:val="0"/>
        <w:spacing w:line="276" w:lineRule="auto"/>
        <w:ind w:left="426" w:hanging="426"/>
        <w:contextualSpacing/>
        <w:jc w:val="both"/>
        <w:rPr>
          <w:rFonts w:ascii="Arial" w:hAnsi="Arial" w:cs="Arial"/>
          <w:sz w:val="22"/>
          <w:szCs w:val="22"/>
          <w:lang w:eastAsia="pl-PL"/>
        </w:rPr>
      </w:pPr>
      <w:r w:rsidRPr="00BC0650">
        <w:rPr>
          <w:rFonts w:ascii="Arial" w:hAnsi="Arial" w:cs="Arial"/>
          <w:sz w:val="22"/>
          <w:szCs w:val="22"/>
          <w:lang w:eastAsia="pl-PL"/>
        </w:rPr>
        <w:t>14 W wypadku zaistnienia sytuacji uzasadniającej zmianę umowy Wykonawca jest zobowiązany zwrócić się do Zamawiającego z pisemnym wnioskiem o zmianę postanowień umowy, wskazując okoliczności (niezwłocznie po ich zaistnieniu), które miały wpływ na wystąpienie powyższych sytuacji.</w:t>
      </w:r>
    </w:p>
    <w:p w14:paraId="272BCDD7" w14:textId="77777777" w:rsidR="00BC0650" w:rsidRPr="00BC0650" w:rsidRDefault="00BC0650" w:rsidP="00BC0650">
      <w:pPr>
        <w:suppressAutoHyphens w:val="0"/>
        <w:spacing w:line="276" w:lineRule="auto"/>
        <w:ind w:left="426" w:hanging="426"/>
        <w:contextualSpacing/>
        <w:jc w:val="both"/>
        <w:rPr>
          <w:rFonts w:ascii="Arial" w:hAnsi="Arial" w:cs="Arial"/>
          <w:sz w:val="22"/>
          <w:szCs w:val="22"/>
          <w:lang w:eastAsia="pl-PL"/>
        </w:rPr>
      </w:pPr>
      <w:r w:rsidRPr="00BC0650">
        <w:rPr>
          <w:rFonts w:ascii="Arial" w:hAnsi="Arial" w:cs="Arial"/>
          <w:sz w:val="22"/>
          <w:szCs w:val="22"/>
          <w:lang w:eastAsia="pl-PL"/>
        </w:rPr>
        <w:t>15  Okoliczności wskazane powyżej nie stanowią o zobowiązaniu Zamawiającego do wyrażenia zgody na wprowadzenie zmiany z tego tytułu.</w:t>
      </w:r>
    </w:p>
    <w:bookmarkEnd w:id="7"/>
    <w:p w14:paraId="56848AA5" w14:textId="77777777" w:rsidR="00BC0650" w:rsidRPr="00BC0650" w:rsidRDefault="00BC0650" w:rsidP="00BC0650">
      <w:pPr>
        <w:suppressAutoHyphens w:val="0"/>
        <w:spacing w:line="276" w:lineRule="auto"/>
        <w:jc w:val="both"/>
        <w:rPr>
          <w:rFonts w:ascii="Arial" w:hAnsi="Arial" w:cs="Arial"/>
          <w:sz w:val="22"/>
          <w:szCs w:val="22"/>
          <w:lang w:eastAsia="pl-PL"/>
        </w:rPr>
      </w:pPr>
      <w:r w:rsidRPr="00BC0650">
        <w:rPr>
          <w:rFonts w:ascii="Arial" w:hAnsi="Arial" w:cs="Arial"/>
          <w:sz w:val="22"/>
          <w:szCs w:val="22"/>
          <w:lang w:eastAsia="pl-PL"/>
        </w:rPr>
        <w:t xml:space="preserve">16 Umowa obowiązuje przez okres 12 miesięcy licząc od dnia zawarcia umowy .  </w:t>
      </w:r>
    </w:p>
    <w:p w14:paraId="35C7B81B" w14:textId="77777777" w:rsidR="00BC0650" w:rsidRPr="00BC0650" w:rsidRDefault="00BC0650" w:rsidP="00BC0650">
      <w:pPr>
        <w:numPr>
          <w:ilvl w:val="2"/>
          <w:numId w:val="38"/>
        </w:numPr>
        <w:suppressAutoHyphens w:val="0"/>
        <w:spacing w:line="276" w:lineRule="auto"/>
        <w:ind w:left="426" w:hanging="426"/>
        <w:contextualSpacing/>
        <w:jc w:val="both"/>
        <w:rPr>
          <w:rFonts w:ascii="Arial" w:hAnsi="Arial" w:cs="Arial"/>
          <w:sz w:val="22"/>
          <w:szCs w:val="22"/>
          <w:lang w:eastAsia="pl-PL"/>
        </w:rPr>
      </w:pPr>
      <w:r w:rsidRPr="00BC0650">
        <w:rPr>
          <w:rFonts w:ascii="Arial" w:hAnsi="Arial" w:cs="Arial"/>
          <w:sz w:val="22"/>
          <w:szCs w:val="22"/>
          <w:lang w:eastAsia="pl-PL"/>
        </w:rPr>
        <w:t>Przedstawicielem Wykonawcy w ramach realizacji niniejszej umowy jest................................................................., tel. ..........................., e-mail................................</w:t>
      </w:r>
    </w:p>
    <w:p w14:paraId="49EEA752" w14:textId="77777777" w:rsidR="00BC0650" w:rsidRPr="00BC0650" w:rsidRDefault="00BC0650" w:rsidP="00BC0650">
      <w:pPr>
        <w:autoSpaceDE w:val="0"/>
        <w:spacing w:before="60" w:after="60" w:line="276" w:lineRule="auto"/>
        <w:rPr>
          <w:rFonts w:ascii="Arial" w:hAnsi="Arial" w:cs="Arial"/>
          <w:sz w:val="22"/>
          <w:szCs w:val="22"/>
          <w:lang w:eastAsia="pl-PL"/>
        </w:rPr>
      </w:pPr>
      <w:r w:rsidRPr="00BC0650">
        <w:rPr>
          <w:rFonts w:ascii="Arial" w:hAnsi="Arial" w:cs="Arial"/>
          <w:sz w:val="22"/>
          <w:szCs w:val="22"/>
          <w:lang w:eastAsia="pl-PL"/>
        </w:rPr>
        <w:t>Przedstawicielem Zamawiającego w ramach realizacji niniejszej umowy   jest………………………………………………, tel. …………………… e-mail.</w:t>
      </w:r>
    </w:p>
    <w:p w14:paraId="6395C184"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17.</w:t>
      </w:r>
      <w:r w:rsidRPr="00BC0650">
        <w:rPr>
          <w:rFonts w:ascii="Arial" w:hAnsi="Arial" w:cs="Arial"/>
          <w:sz w:val="22"/>
          <w:szCs w:val="22"/>
        </w:rPr>
        <w:t xml:space="preserve"> </w:t>
      </w:r>
      <w:r w:rsidRPr="00BC0650">
        <w:rPr>
          <w:rFonts w:ascii="Arial" w:hAnsi="Arial" w:cs="Arial"/>
          <w:sz w:val="22"/>
          <w:szCs w:val="22"/>
          <w:lang w:eastAsia="pl-PL"/>
        </w:rPr>
        <w:t xml:space="preserve">Instrumentarium odpowiednie do danego rodzaju przedmiotu zamówienia , zostanie </w:t>
      </w:r>
    </w:p>
    <w:p w14:paraId="032DBECC"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      użyczone Zamawiającemu na czas trwania umowy.</w:t>
      </w:r>
    </w:p>
    <w:p w14:paraId="0CFD436C"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18.W przypadku zużycia lub zniszczenia części instrumentarium Zamawiający poniesie </w:t>
      </w:r>
    </w:p>
    <w:p w14:paraId="6B103943"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     koszty związane z jego uzupełnieniem zgodnie z aktualnymi cenami katalogowymi</w:t>
      </w:r>
    </w:p>
    <w:p w14:paraId="6871A48E"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19.Przekazanie i oddanie instrumentarium nastąpi w drodze protokołu </w:t>
      </w:r>
    </w:p>
    <w:p w14:paraId="6AC2DBC9"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    zdawczo-odbiorczego</w:t>
      </w:r>
    </w:p>
    <w:p w14:paraId="5076A60E" w14:textId="3AD781E6"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         •</w:t>
      </w:r>
      <w:r w:rsidRPr="00BC0650">
        <w:rPr>
          <w:rFonts w:ascii="Arial" w:hAnsi="Arial" w:cs="Arial"/>
          <w:sz w:val="22"/>
          <w:szCs w:val="22"/>
          <w:lang w:eastAsia="pl-PL"/>
        </w:rPr>
        <w:tab/>
        <w:t xml:space="preserve">przekazanie Zamawiającemu w terminie do …..... dni </w:t>
      </w:r>
      <w:r w:rsidR="0008386D">
        <w:rPr>
          <w:rFonts w:ascii="Arial" w:hAnsi="Arial" w:cs="Arial"/>
          <w:sz w:val="22"/>
          <w:szCs w:val="22"/>
          <w:lang w:eastAsia="pl-PL"/>
        </w:rPr>
        <w:t xml:space="preserve">roboczych </w:t>
      </w:r>
      <w:r w:rsidRPr="00BC0650">
        <w:rPr>
          <w:rFonts w:ascii="Arial" w:hAnsi="Arial" w:cs="Arial"/>
          <w:sz w:val="22"/>
          <w:szCs w:val="22"/>
          <w:lang w:eastAsia="pl-PL"/>
        </w:rPr>
        <w:t xml:space="preserve">licząc od dnia </w:t>
      </w:r>
    </w:p>
    <w:p w14:paraId="72CD4079"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                     podpisania umowy</w:t>
      </w:r>
    </w:p>
    <w:p w14:paraId="5FCC3F26" w14:textId="77777777" w:rsidR="0008386D" w:rsidRDefault="00BC0650" w:rsidP="00BC0650">
      <w:pPr>
        <w:rPr>
          <w:rFonts w:ascii="Arial" w:hAnsi="Arial" w:cs="Arial"/>
          <w:sz w:val="22"/>
          <w:szCs w:val="22"/>
          <w:lang w:eastAsia="pl-PL"/>
        </w:rPr>
      </w:pPr>
      <w:r w:rsidRPr="00BC0650">
        <w:rPr>
          <w:rFonts w:ascii="Arial" w:hAnsi="Arial" w:cs="Arial"/>
          <w:sz w:val="22"/>
          <w:szCs w:val="22"/>
          <w:lang w:eastAsia="pl-PL"/>
        </w:rPr>
        <w:t xml:space="preserve">         •</w:t>
      </w:r>
      <w:r w:rsidRPr="00BC0650">
        <w:rPr>
          <w:rFonts w:ascii="Arial" w:hAnsi="Arial" w:cs="Arial"/>
          <w:sz w:val="22"/>
          <w:szCs w:val="22"/>
          <w:lang w:eastAsia="pl-PL"/>
        </w:rPr>
        <w:tab/>
        <w:t>oddanie Wykonawcy w terminie do 5 dni</w:t>
      </w:r>
      <w:r w:rsidR="0008386D">
        <w:rPr>
          <w:rFonts w:ascii="Arial" w:hAnsi="Arial" w:cs="Arial"/>
          <w:sz w:val="22"/>
          <w:szCs w:val="22"/>
          <w:lang w:eastAsia="pl-PL"/>
        </w:rPr>
        <w:t xml:space="preserve"> roboczych </w:t>
      </w:r>
      <w:r w:rsidRPr="00BC0650">
        <w:rPr>
          <w:rFonts w:ascii="Arial" w:hAnsi="Arial" w:cs="Arial"/>
          <w:sz w:val="22"/>
          <w:szCs w:val="22"/>
          <w:lang w:eastAsia="pl-PL"/>
        </w:rPr>
        <w:t xml:space="preserve"> licząc od dnia zakończenia umowy.    </w:t>
      </w:r>
    </w:p>
    <w:p w14:paraId="3C7C90F9" w14:textId="77ED6262" w:rsidR="0008386D" w:rsidRPr="0008386D" w:rsidRDefault="0008386D" w:rsidP="0008386D">
      <w:pPr>
        <w:pStyle w:val="Akapitzlist"/>
        <w:numPr>
          <w:ilvl w:val="0"/>
          <w:numId w:val="39"/>
        </w:numPr>
        <w:rPr>
          <w:rFonts w:ascii="Arial" w:hAnsi="Arial" w:cs="Arial"/>
          <w:sz w:val="22"/>
          <w:szCs w:val="22"/>
          <w:lang w:eastAsia="pl-PL"/>
        </w:rPr>
      </w:pPr>
      <w:r w:rsidRPr="0008386D">
        <w:rPr>
          <w:rFonts w:ascii="Arial" w:hAnsi="Arial" w:cs="Arial"/>
          <w:sz w:val="22"/>
          <w:szCs w:val="22"/>
          <w:lang w:eastAsia="pl-PL"/>
        </w:rPr>
        <w:t xml:space="preserve">Za dzień roboczy , w rozumieniu umowy uznaje się dni przypadające od poniedziałku </w:t>
      </w:r>
    </w:p>
    <w:p w14:paraId="472F568C" w14:textId="410473EF" w:rsidR="00BC0650" w:rsidRPr="00BC0650" w:rsidRDefault="0008386D" w:rsidP="0008386D">
      <w:pPr>
        <w:rPr>
          <w:rFonts w:ascii="Arial" w:hAnsi="Arial" w:cs="Arial"/>
          <w:sz w:val="22"/>
          <w:szCs w:val="22"/>
          <w:lang w:eastAsia="pl-PL"/>
        </w:rPr>
      </w:pPr>
      <w:r w:rsidRPr="0008386D">
        <w:rPr>
          <w:rFonts w:ascii="Arial" w:hAnsi="Arial" w:cs="Arial"/>
          <w:sz w:val="22"/>
          <w:szCs w:val="22"/>
          <w:lang w:eastAsia="pl-PL"/>
        </w:rPr>
        <w:t xml:space="preserve">      do piątku z wyłączeniem dni wolnych od pracy .</w:t>
      </w:r>
    </w:p>
    <w:p w14:paraId="7E18049C"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t xml:space="preserve">20. Wykonawca zapewni szkolenie personelu  w placówkach korzystających z w/w implantowania dla co najmniej 2 lekarzy i 2 pielęgniarek </w:t>
      </w:r>
    </w:p>
    <w:p w14:paraId="7A75C702" w14:textId="77777777" w:rsidR="00BC0650" w:rsidRPr="00BC0650" w:rsidRDefault="00BC0650" w:rsidP="00BC0650">
      <w:pPr>
        <w:rPr>
          <w:rFonts w:ascii="Arial" w:hAnsi="Arial" w:cs="Arial"/>
          <w:sz w:val="22"/>
          <w:szCs w:val="22"/>
          <w:lang w:eastAsia="pl-PL"/>
        </w:rPr>
      </w:pPr>
      <w:r w:rsidRPr="00BC0650">
        <w:rPr>
          <w:rFonts w:ascii="Arial" w:hAnsi="Arial" w:cs="Arial"/>
          <w:sz w:val="22"/>
          <w:szCs w:val="22"/>
          <w:lang w:eastAsia="pl-PL"/>
        </w:rPr>
        <w:lastRenderedPageBreak/>
        <w:t xml:space="preserve">21. Wykonawca wraz z pierwszą dostawą ,  dostarczy Zamawiającemu firmowy katalog  </w:t>
      </w:r>
    </w:p>
    <w:p w14:paraId="40C5C788" w14:textId="392F2DDA" w:rsidR="005954AA" w:rsidRDefault="00BC0650" w:rsidP="008053A1">
      <w:pPr>
        <w:rPr>
          <w:rFonts w:ascii="Arial" w:hAnsi="Arial" w:cs="Arial"/>
          <w:sz w:val="22"/>
          <w:szCs w:val="22"/>
          <w:lang w:eastAsia="pl-PL"/>
        </w:rPr>
      </w:pPr>
      <w:r w:rsidRPr="00BC0650">
        <w:rPr>
          <w:rFonts w:ascii="Arial" w:hAnsi="Arial" w:cs="Arial"/>
          <w:sz w:val="22"/>
          <w:szCs w:val="22"/>
          <w:lang w:eastAsia="pl-PL"/>
        </w:rPr>
        <w:t xml:space="preserve">      lub jego kserokopię obejmujący zaoferowany przedmiot zamówienia .</w:t>
      </w:r>
      <w:bookmarkStart w:id="8" w:name="_Hlk114648707"/>
    </w:p>
    <w:p w14:paraId="37D3221E" w14:textId="7CA428FF" w:rsidR="00BC0650" w:rsidRPr="00BC0650" w:rsidRDefault="00BC0650" w:rsidP="00BC0650">
      <w:pPr>
        <w:suppressAutoHyphens w:val="0"/>
        <w:spacing w:line="252" w:lineRule="auto"/>
        <w:jc w:val="both"/>
        <w:rPr>
          <w:rFonts w:ascii="Arial" w:hAnsi="Arial" w:cs="Arial"/>
          <w:sz w:val="22"/>
          <w:szCs w:val="22"/>
          <w:lang w:eastAsia="pl-PL"/>
        </w:rPr>
      </w:pPr>
      <w:r w:rsidRPr="00BC0650">
        <w:rPr>
          <w:rFonts w:ascii="Arial" w:hAnsi="Arial" w:cs="Arial"/>
          <w:sz w:val="22"/>
          <w:szCs w:val="22"/>
          <w:lang w:eastAsia="pl-PL"/>
        </w:rPr>
        <w:t>2</w:t>
      </w:r>
      <w:r>
        <w:rPr>
          <w:rFonts w:ascii="Arial" w:hAnsi="Arial" w:cs="Arial"/>
          <w:sz w:val="22"/>
          <w:szCs w:val="22"/>
          <w:lang w:eastAsia="pl-PL"/>
        </w:rPr>
        <w:t>2</w:t>
      </w:r>
      <w:r w:rsidRPr="00BC0650">
        <w:rPr>
          <w:rFonts w:ascii="Arial" w:hAnsi="Arial" w:cs="Arial"/>
          <w:sz w:val="22"/>
          <w:szCs w:val="22"/>
          <w:lang w:eastAsia="pl-PL"/>
        </w:rPr>
        <w:t>.Warunki utworzenia magazynu depozytowego implantów :</w:t>
      </w:r>
    </w:p>
    <w:bookmarkEnd w:id="8"/>
    <w:p w14:paraId="3AECE181" w14:textId="749DA28C" w:rsidR="00BE5EA7" w:rsidRDefault="00783BA1" w:rsidP="00783BA1">
      <w:pPr>
        <w:pStyle w:val="Default"/>
        <w:rPr>
          <w:sz w:val="22"/>
          <w:szCs w:val="22"/>
        </w:rPr>
      </w:pPr>
      <w:r>
        <w:rPr>
          <w:sz w:val="22"/>
          <w:szCs w:val="22"/>
        </w:rPr>
        <w:t xml:space="preserve">1. Przekazanie depozytu odbędzie się na podstawie, generowanego z systemu, dokumentu WZ. Osobą odpowiedzialną za depozyt jest: </w:t>
      </w:r>
      <w:r w:rsidR="00BE5EA7">
        <w:rPr>
          <w:sz w:val="22"/>
          <w:szCs w:val="22"/>
        </w:rPr>
        <w:t>………………………………</w:t>
      </w:r>
    </w:p>
    <w:p w14:paraId="0C522752" w14:textId="7BD524AC" w:rsidR="00783BA1" w:rsidRDefault="00783BA1" w:rsidP="00783BA1">
      <w:pPr>
        <w:pStyle w:val="Default"/>
        <w:rPr>
          <w:sz w:val="22"/>
          <w:szCs w:val="22"/>
        </w:rPr>
      </w:pPr>
      <w:r>
        <w:rPr>
          <w:sz w:val="22"/>
          <w:szCs w:val="22"/>
        </w:rPr>
        <w:t xml:space="preserve">e-mail: </w:t>
      </w:r>
      <w:r>
        <w:rPr>
          <w:color w:val="0000FF"/>
          <w:sz w:val="22"/>
          <w:szCs w:val="22"/>
        </w:rPr>
        <w:t xml:space="preserve">………………………………………. </w:t>
      </w:r>
      <w:r>
        <w:rPr>
          <w:sz w:val="22"/>
          <w:szCs w:val="22"/>
        </w:rPr>
        <w:t xml:space="preserve">. </w:t>
      </w:r>
    </w:p>
    <w:p w14:paraId="46BB221F" w14:textId="77777777" w:rsidR="00783BA1" w:rsidRDefault="00783BA1" w:rsidP="00783BA1">
      <w:pPr>
        <w:pStyle w:val="Default"/>
        <w:rPr>
          <w:sz w:val="22"/>
          <w:szCs w:val="22"/>
        </w:rPr>
      </w:pPr>
      <w:r>
        <w:rPr>
          <w:sz w:val="22"/>
          <w:szCs w:val="22"/>
        </w:rPr>
        <w:t xml:space="preserve">2. Wykonawca zachowuje prawo własności do powierzonych w depozyt implantów. </w:t>
      </w:r>
    </w:p>
    <w:p w14:paraId="1418D4FC" w14:textId="77777777" w:rsidR="00783BA1" w:rsidRDefault="00783BA1" w:rsidP="00783BA1">
      <w:pPr>
        <w:pStyle w:val="Default"/>
        <w:rPr>
          <w:sz w:val="22"/>
          <w:szCs w:val="22"/>
        </w:rPr>
      </w:pPr>
      <w:r>
        <w:rPr>
          <w:sz w:val="22"/>
          <w:szCs w:val="22"/>
        </w:rPr>
        <w:t xml:space="preserve">3. Zamawiający jest zobowiązany do przechowywania implantów we właściwych warunkach, zabezpieczenia ich przed uszkodzeniem, zniszczeniem lub kradzieżą. </w:t>
      </w:r>
    </w:p>
    <w:p w14:paraId="17AF733C" w14:textId="77777777" w:rsidR="00783BA1" w:rsidRDefault="00783BA1" w:rsidP="00783BA1">
      <w:pPr>
        <w:pStyle w:val="Default"/>
        <w:rPr>
          <w:sz w:val="22"/>
          <w:szCs w:val="22"/>
        </w:rPr>
      </w:pPr>
      <w:r>
        <w:rPr>
          <w:sz w:val="22"/>
          <w:szCs w:val="22"/>
        </w:rPr>
        <w:t xml:space="preserve">4. W przypadku stwierdzenia, że implanty przechowywane są nieprawidłowo Wykonawca ma prawo do natychmiastowego odbioru materiałów. </w:t>
      </w:r>
    </w:p>
    <w:p w14:paraId="40E4744D" w14:textId="77777777" w:rsidR="00783BA1" w:rsidRDefault="00783BA1" w:rsidP="00783BA1">
      <w:pPr>
        <w:pStyle w:val="Default"/>
        <w:rPr>
          <w:sz w:val="22"/>
          <w:szCs w:val="22"/>
        </w:rPr>
      </w:pPr>
      <w:r>
        <w:rPr>
          <w:sz w:val="22"/>
          <w:szCs w:val="22"/>
        </w:rPr>
        <w:t xml:space="preserve">5. W trosce o należytą gospodarkę materiałową Zamawiający będzie zużywał powierzone implanty począwszy od materiału o najkrótszej dacie ważności w ramach danego asortymentu. </w:t>
      </w:r>
    </w:p>
    <w:p w14:paraId="174E8DF5" w14:textId="77777777" w:rsidR="00783BA1" w:rsidRDefault="00783BA1" w:rsidP="00783BA1">
      <w:pPr>
        <w:pStyle w:val="Default"/>
        <w:rPr>
          <w:sz w:val="22"/>
          <w:szCs w:val="22"/>
        </w:rPr>
      </w:pPr>
      <w:r>
        <w:rPr>
          <w:sz w:val="22"/>
          <w:szCs w:val="22"/>
        </w:rPr>
        <w:t xml:space="preserve">6. Zamawiający prześle Wykonawcy niezwłocznie, maksymalnie w ciągu 2 dni roboczych od wykorzystania materiału, protokół zużycia: PROTOKÓŁ ZUŻYCIA PRODUKTÓW. </w:t>
      </w:r>
    </w:p>
    <w:p w14:paraId="3BA8BDA1" w14:textId="244E8DAB" w:rsidR="00783BA1" w:rsidRDefault="00783BA1" w:rsidP="00783BA1">
      <w:pPr>
        <w:pStyle w:val="Default"/>
        <w:rPr>
          <w:sz w:val="22"/>
          <w:szCs w:val="22"/>
        </w:rPr>
      </w:pPr>
      <w:r>
        <w:rPr>
          <w:sz w:val="22"/>
          <w:szCs w:val="22"/>
        </w:rPr>
        <w:t xml:space="preserve">7. Zamawiający może wystąpić do Wykonawcy o wymianę materiału na równorzędny o dłuższej dacie ważności najpóźniej na </w:t>
      </w:r>
      <w:r w:rsidR="0008386D">
        <w:rPr>
          <w:sz w:val="22"/>
          <w:szCs w:val="22"/>
        </w:rPr>
        <w:t>5</w:t>
      </w:r>
      <w:r>
        <w:rPr>
          <w:sz w:val="22"/>
          <w:szCs w:val="22"/>
        </w:rPr>
        <w:t xml:space="preserve"> miesięcy przed upłynięciem daty ważności materiału wytypowanego do wymiany. Wymianie/zwrotom podlegają wyłącznie produkty pełnowartościowe. Produkt pełnowartościowy to produkt niezniszczony, nierozpakowany, w żaden sposób nieoznakowany; posiadający oryginalne opakowanie wewnętrzne i zewnętrzne oraz nieuszkodzone plomby. </w:t>
      </w:r>
    </w:p>
    <w:p w14:paraId="537FAA38" w14:textId="77777777" w:rsidR="00783BA1" w:rsidRDefault="00783BA1" w:rsidP="00783BA1">
      <w:pPr>
        <w:pStyle w:val="Default"/>
        <w:rPr>
          <w:sz w:val="22"/>
          <w:szCs w:val="22"/>
        </w:rPr>
      </w:pPr>
      <w:r>
        <w:rPr>
          <w:sz w:val="22"/>
          <w:szCs w:val="22"/>
        </w:rPr>
        <w:t xml:space="preserve">8. W przypadku nie zgłoszenia chęci wymiany, Wykonawca wystawi fakturę na materiały, które przeterminowały się w siedzibie Zamawiającego. </w:t>
      </w:r>
    </w:p>
    <w:p w14:paraId="142AAE2F" w14:textId="63B2134A" w:rsidR="00BC0650" w:rsidRPr="00783BA1" w:rsidRDefault="00783BA1" w:rsidP="00783BA1">
      <w:pPr>
        <w:suppressAutoHyphens w:val="0"/>
        <w:spacing w:line="252" w:lineRule="auto"/>
        <w:jc w:val="both"/>
        <w:rPr>
          <w:rFonts w:ascii="Arial" w:hAnsi="Arial" w:cs="Arial"/>
          <w:sz w:val="22"/>
          <w:szCs w:val="22"/>
          <w:lang w:eastAsia="pl-PL"/>
        </w:rPr>
      </w:pPr>
      <w:r w:rsidRPr="00783BA1">
        <w:rPr>
          <w:rFonts w:ascii="Arial" w:hAnsi="Arial" w:cs="Arial"/>
          <w:sz w:val="22"/>
          <w:szCs w:val="22"/>
        </w:rPr>
        <w:t>9. Wykonawca ma prawo do kontroli depozytu i warunków, w których są materiały przechowywane.</w:t>
      </w:r>
      <w:r w:rsidR="00BC0650" w:rsidRPr="00783BA1">
        <w:rPr>
          <w:rFonts w:ascii="Arial" w:hAnsi="Arial" w:cs="Arial"/>
          <w:sz w:val="22"/>
          <w:szCs w:val="22"/>
          <w:lang w:eastAsia="pl-PL"/>
        </w:rPr>
        <w:t xml:space="preserve">. </w:t>
      </w:r>
    </w:p>
    <w:p w14:paraId="00AE3970" w14:textId="77777777" w:rsidR="00783BA1" w:rsidRPr="00783BA1" w:rsidRDefault="00783BA1" w:rsidP="00783BA1">
      <w:pPr>
        <w:spacing w:before="60" w:after="60" w:line="276" w:lineRule="auto"/>
        <w:rPr>
          <w:rFonts w:ascii="Arial" w:hAnsi="Arial" w:cs="Arial"/>
          <w:sz w:val="22"/>
          <w:szCs w:val="22"/>
          <w:lang w:eastAsia="pl-PL"/>
        </w:rPr>
      </w:pPr>
      <w:r w:rsidRPr="00783BA1">
        <w:rPr>
          <w:rFonts w:ascii="Arial" w:hAnsi="Arial" w:cs="Arial"/>
          <w:sz w:val="22"/>
          <w:szCs w:val="22"/>
          <w:lang w:eastAsia="pl-PL"/>
        </w:rPr>
        <w:t>10. Raz w roku kalendarzowym, Wykonawca przeprowadzi w siedzibie Zamawiającego spis z natury materiałów powierzonych w depozyt. Termin inwentaryzacji zostanie uzgodniony z Zamawiającym na 2-3 tygodnie przed jej datą.</w:t>
      </w:r>
    </w:p>
    <w:p w14:paraId="36DE28EC" w14:textId="77777777" w:rsidR="00783BA1" w:rsidRPr="00783BA1" w:rsidRDefault="00783BA1" w:rsidP="00783BA1">
      <w:pPr>
        <w:spacing w:before="60" w:after="60" w:line="276" w:lineRule="auto"/>
        <w:rPr>
          <w:rFonts w:ascii="Arial" w:hAnsi="Arial" w:cs="Arial"/>
          <w:sz w:val="22"/>
          <w:szCs w:val="22"/>
          <w:lang w:eastAsia="pl-PL"/>
        </w:rPr>
      </w:pPr>
      <w:r w:rsidRPr="00783BA1">
        <w:rPr>
          <w:rFonts w:ascii="Arial" w:hAnsi="Arial" w:cs="Arial"/>
          <w:sz w:val="22"/>
          <w:szCs w:val="22"/>
          <w:lang w:eastAsia="pl-PL"/>
        </w:rPr>
        <w:t>11. Ewentualne braki lub uszkodzenia materiałów stwierdzone w momencie rozliczenia depozytu upoważniają Wykonawcę do wystawienia Zamawiającemu faktury na brakujące lub uszkodzone materiały.</w:t>
      </w:r>
    </w:p>
    <w:p w14:paraId="03D4B829" w14:textId="77777777" w:rsidR="00783BA1" w:rsidRPr="00783BA1" w:rsidRDefault="00783BA1" w:rsidP="00783BA1">
      <w:pPr>
        <w:spacing w:before="60" w:after="60" w:line="276" w:lineRule="auto"/>
        <w:rPr>
          <w:rFonts w:ascii="Arial" w:hAnsi="Arial" w:cs="Arial"/>
          <w:sz w:val="22"/>
          <w:szCs w:val="22"/>
          <w:lang w:eastAsia="pl-PL"/>
        </w:rPr>
      </w:pPr>
      <w:r w:rsidRPr="00783BA1">
        <w:rPr>
          <w:rFonts w:ascii="Arial" w:hAnsi="Arial" w:cs="Arial"/>
          <w:sz w:val="22"/>
          <w:szCs w:val="22"/>
          <w:lang w:eastAsia="pl-PL"/>
        </w:rPr>
        <w:t>12. Braki oraz uszkodzenia materiałów stwierdzone podczas spisu z natury, o którym jest mowa w pkt. 10 upoważniają Wykonawcę do wystawienia Zamawiającemu faktury. Faktura zostanie wystawiona w oparciu o formularz spisowy, a Depozyt uzupełniony do stanu wyjściowego.</w:t>
      </w:r>
    </w:p>
    <w:p w14:paraId="3EC9703F" w14:textId="12A9B458" w:rsidR="00BC0650" w:rsidRPr="00BC0650" w:rsidRDefault="00783BA1" w:rsidP="00783BA1">
      <w:pPr>
        <w:spacing w:before="60" w:after="60" w:line="276" w:lineRule="auto"/>
        <w:rPr>
          <w:rFonts w:ascii="Arial" w:hAnsi="Arial" w:cs="Arial"/>
          <w:b/>
          <w:bCs/>
          <w:sz w:val="22"/>
          <w:szCs w:val="22"/>
        </w:rPr>
      </w:pPr>
      <w:r w:rsidRPr="00783BA1">
        <w:rPr>
          <w:rFonts w:ascii="Arial" w:hAnsi="Arial" w:cs="Arial"/>
          <w:sz w:val="22"/>
          <w:szCs w:val="22"/>
          <w:lang w:eastAsia="pl-PL"/>
        </w:rPr>
        <w:t>13. Na uzupełniony depozyt zostanie wystawiona faktura VAT z terminem płatności</w:t>
      </w:r>
    </w:p>
    <w:p w14:paraId="50E3F5C8" w14:textId="77777777" w:rsidR="00BC0650" w:rsidRPr="00BC0650" w:rsidRDefault="00BC0650" w:rsidP="00BC0650">
      <w:pPr>
        <w:spacing w:before="60" w:after="60" w:line="276" w:lineRule="auto"/>
        <w:rPr>
          <w:rFonts w:ascii="Arial" w:hAnsi="Arial" w:cs="Arial"/>
          <w:b/>
          <w:bCs/>
          <w:sz w:val="22"/>
          <w:szCs w:val="22"/>
        </w:rPr>
      </w:pPr>
    </w:p>
    <w:p w14:paraId="5458CBC7" w14:textId="77777777" w:rsidR="00BC0650" w:rsidRPr="00BC0650" w:rsidRDefault="00BC0650" w:rsidP="00BC0650">
      <w:pPr>
        <w:rPr>
          <w:rFonts w:ascii="Arial" w:hAnsi="Arial" w:cs="Arial"/>
          <w:sz w:val="22"/>
          <w:szCs w:val="22"/>
        </w:rPr>
      </w:pPr>
    </w:p>
    <w:bookmarkEnd w:id="0"/>
    <w:p w14:paraId="7E455B76" w14:textId="77777777" w:rsidR="003543E3" w:rsidRPr="00BC0650" w:rsidRDefault="003543E3" w:rsidP="00510F40">
      <w:pPr>
        <w:rPr>
          <w:rFonts w:ascii="Arial" w:hAnsi="Arial" w:cs="Arial"/>
          <w:b/>
          <w:sz w:val="22"/>
          <w:szCs w:val="22"/>
        </w:rPr>
      </w:pPr>
    </w:p>
    <w:p w14:paraId="7D965897" w14:textId="77777777" w:rsidR="00AD61AE" w:rsidRPr="00AD61AE" w:rsidRDefault="00AD61AE" w:rsidP="00AD61AE">
      <w:pPr>
        <w:suppressAutoHyphens w:val="0"/>
        <w:spacing w:before="60" w:after="60" w:line="276" w:lineRule="auto"/>
        <w:rPr>
          <w:rFonts w:ascii="Arial" w:hAnsi="Arial" w:cs="Arial"/>
          <w:i/>
          <w:iCs/>
          <w:sz w:val="22"/>
          <w:szCs w:val="22"/>
        </w:rPr>
      </w:pPr>
      <w:r w:rsidRPr="00AD61AE">
        <w:rPr>
          <w:rFonts w:ascii="Arial" w:hAnsi="Arial" w:cs="Arial"/>
          <w:i/>
          <w:iCs/>
          <w:sz w:val="22"/>
          <w:szCs w:val="22"/>
        </w:rPr>
        <w:t>Zamawiający zastrzega sobie po wyborze najkorzystniejszej oferty, prawo do wprowadzenia, w porozumieniu z wybranym Wykonawcą, do ostatecznej treści umowy, zapisów uszczegóławiających i korygujących, wynikających z treści złożonej oferty i zapisów SWZ</w:t>
      </w:r>
    </w:p>
    <w:p w14:paraId="7B4F37DD" w14:textId="77777777" w:rsidR="003543E3" w:rsidRPr="00BC0650" w:rsidRDefault="003543E3" w:rsidP="003543E3">
      <w:pPr>
        <w:spacing w:before="60" w:after="60" w:line="276" w:lineRule="auto"/>
        <w:rPr>
          <w:rFonts w:ascii="Arial" w:hAnsi="Arial" w:cs="Arial"/>
          <w:b/>
          <w:bCs/>
          <w:sz w:val="22"/>
          <w:szCs w:val="22"/>
        </w:rPr>
      </w:pPr>
    </w:p>
    <w:p w14:paraId="291F0688" w14:textId="77777777" w:rsidR="003543E3" w:rsidRPr="00BC0650" w:rsidRDefault="003543E3" w:rsidP="003543E3">
      <w:pPr>
        <w:spacing w:before="60" w:after="60" w:line="276" w:lineRule="auto"/>
        <w:rPr>
          <w:rFonts w:ascii="Arial" w:hAnsi="Arial" w:cs="Arial"/>
          <w:b/>
          <w:bCs/>
          <w:sz w:val="22"/>
          <w:szCs w:val="22"/>
        </w:rPr>
      </w:pPr>
    </w:p>
    <w:p w14:paraId="264A62F4" w14:textId="77777777" w:rsidR="003543E3" w:rsidRPr="00BC0650" w:rsidRDefault="003543E3" w:rsidP="003543E3">
      <w:pPr>
        <w:spacing w:before="60" w:after="60" w:line="276" w:lineRule="auto"/>
        <w:rPr>
          <w:rFonts w:ascii="Arial" w:hAnsi="Arial" w:cs="Arial"/>
          <w:b/>
          <w:bCs/>
          <w:sz w:val="22"/>
          <w:szCs w:val="22"/>
        </w:rPr>
      </w:pPr>
    </w:p>
    <w:p w14:paraId="0EC2F26D" w14:textId="77777777" w:rsidR="003543E3" w:rsidRPr="00BC0650" w:rsidRDefault="003543E3" w:rsidP="003543E3">
      <w:pPr>
        <w:spacing w:before="60" w:after="60" w:line="276" w:lineRule="auto"/>
        <w:rPr>
          <w:rFonts w:ascii="Arial" w:hAnsi="Arial" w:cs="Arial"/>
          <w:b/>
          <w:bCs/>
          <w:sz w:val="22"/>
          <w:szCs w:val="22"/>
        </w:rPr>
      </w:pPr>
    </w:p>
    <w:p w14:paraId="67DAF385" w14:textId="77777777" w:rsidR="003543E3" w:rsidRPr="00BC0650" w:rsidRDefault="003543E3" w:rsidP="003543E3">
      <w:pPr>
        <w:spacing w:before="60" w:after="60" w:line="276" w:lineRule="auto"/>
        <w:rPr>
          <w:rFonts w:ascii="Arial" w:hAnsi="Arial" w:cs="Arial"/>
          <w:b/>
          <w:bCs/>
          <w:sz w:val="22"/>
          <w:szCs w:val="22"/>
        </w:rPr>
      </w:pPr>
    </w:p>
    <w:p w14:paraId="55BD30CC" w14:textId="77777777" w:rsidR="003543E3" w:rsidRPr="00BC0650" w:rsidRDefault="003543E3" w:rsidP="003543E3">
      <w:pPr>
        <w:spacing w:before="60" w:after="60" w:line="276" w:lineRule="auto"/>
        <w:rPr>
          <w:rFonts w:ascii="Arial" w:hAnsi="Arial" w:cs="Arial"/>
          <w:b/>
          <w:bCs/>
          <w:sz w:val="22"/>
          <w:szCs w:val="22"/>
        </w:rPr>
      </w:pPr>
    </w:p>
    <w:p w14:paraId="5605E922" w14:textId="77777777" w:rsidR="003543E3" w:rsidRPr="00BC0650" w:rsidRDefault="003543E3" w:rsidP="003543E3">
      <w:pPr>
        <w:spacing w:before="60" w:after="60" w:line="276" w:lineRule="auto"/>
        <w:rPr>
          <w:rFonts w:ascii="Arial" w:hAnsi="Arial" w:cs="Arial"/>
          <w:b/>
          <w:bCs/>
          <w:sz w:val="22"/>
          <w:szCs w:val="22"/>
        </w:rPr>
      </w:pPr>
    </w:p>
    <w:p w14:paraId="3BCDB430" w14:textId="77777777" w:rsidR="003543E3" w:rsidRPr="00BC0650" w:rsidRDefault="003543E3" w:rsidP="003543E3">
      <w:pPr>
        <w:spacing w:before="60" w:after="60" w:line="276" w:lineRule="auto"/>
        <w:rPr>
          <w:rFonts w:ascii="Arial" w:hAnsi="Arial" w:cs="Arial"/>
          <w:b/>
          <w:bCs/>
          <w:sz w:val="22"/>
          <w:szCs w:val="22"/>
        </w:rPr>
      </w:pPr>
    </w:p>
    <w:p w14:paraId="5D86726C" w14:textId="77777777" w:rsidR="003543E3" w:rsidRPr="00BC0650" w:rsidRDefault="003543E3" w:rsidP="003543E3">
      <w:pPr>
        <w:spacing w:before="60" w:after="60" w:line="276" w:lineRule="auto"/>
        <w:rPr>
          <w:rFonts w:ascii="Arial" w:hAnsi="Arial" w:cs="Arial"/>
          <w:b/>
          <w:bCs/>
          <w:sz w:val="22"/>
          <w:szCs w:val="22"/>
        </w:rPr>
      </w:pPr>
    </w:p>
    <w:p w14:paraId="09E08309" w14:textId="77777777" w:rsidR="003543E3" w:rsidRPr="00BC0650" w:rsidRDefault="003543E3" w:rsidP="003543E3">
      <w:pPr>
        <w:spacing w:before="60" w:after="60" w:line="276" w:lineRule="auto"/>
        <w:rPr>
          <w:rFonts w:ascii="Arial" w:hAnsi="Arial" w:cs="Arial"/>
          <w:b/>
          <w:bCs/>
          <w:sz w:val="22"/>
          <w:szCs w:val="22"/>
        </w:rPr>
      </w:pPr>
    </w:p>
    <w:p w14:paraId="050FB608" w14:textId="77777777" w:rsidR="003543E3" w:rsidRPr="00BC0650" w:rsidRDefault="003543E3" w:rsidP="003543E3">
      <w:pPr>
        <w:spacing w:before="60" w:after="60" w:line="276" w:lineRule="auto"/>
        <w:rPr>
          <w:rFonts w:ascii="Arial" w:hAnsi="Arial" w:cs="Arial"/>
          <w:b/>
          <w:bCs/>
          <w:sz w:val="22"/>
          <w:szCs w:val="22"/>
        </w:rPr>
      </w:pPr>
    </w:p>
    <w:p w14:paraId="46C70881" w14:textId="77777777" w:rsidR="003543E3" w:rsidRPr="00BC0650" w:rsidRDefault="003543E3" w:rsidP="003543E3">
      <w:pPr>
        <w:spacing w:before="60" w:after="60" w:line="276" w:lineRule="auto"/>
        <w:rPr>
          <w:rFonts w:ascii="Arial" w:hAnsi="Arial" w:cs="Arial"/>
          <w:b/>
          <w:bCs/>
          <w:sz w:val="22"/>
          <w:szCs w:val="22"/>
        </w:rPr>
      </w:pPr>
    </w:p>
    <w:p w14:paraId="5C9E0E29" w14:textId="77777777" w:rsidR="003543E3" w:rsidRPr="00BC0650" w:rsidRDefault="003543E3" w:rsidP="003543E3">
      <w:pPr>
        <w:spacing w:before="60" w:after="60" w:line="276" w:lineRule="auto"/>
        <w:rPr>
          <w:rFonts w:ascii="Arial" w:hAnsi="Arial" w:cs="Arial"/>
          <w:b/>
          <w:bCs/>
          <w:sz w:val="22"/>
          <w:szCs w:val="22"/>
        </w:rPr>
      </w:pPr>
    </w:p>
    <w:p w14:paraId="369217CE" w14:textId="77777777" w:rsidR="003543E3" w:rsidRPr="00BC0650" w:rsidRDefault="003543E3" w:rsidP="003543E3">
      <w:pPr>
        <w:spacing w:before="60" w:after="60" w:line="276" w:lineRule="auto"/>
        <w:rPr>
          <w:rFonts w:ascii="Arial" w:hAnsi="Arial" w:cs="Arial"/>
          <w:b/>
          <w:bCs/>
          <w:sz w:val="22"/>
          <w:szCs w:val="22"/>
        </w:rPr>
      </w:pPr>
    </w:p>
    <w:sectPr w:rsidR="003543E3" w:rsidRPr="00BC0650" w:rsidSect="00F82691">
      <w:headerReference w:type="even" r:id="rId7"/>
      <w:headerReference w:type="default" r:id="rId8"/>
      <w:footerReference w:type="even" r:id="rId9"/>
      <w:footerReference w:type="default" r:id="rId10"/>
      <w:headerReference w:type="first" r:id="rId11"/>
      <w:footerReference w:type="first" r:id="rId12"/>
      <w:pgSz w:w="11906" w:h="16838"/>
      <w:pgMar w:top="1134" w:right="124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76FFA" w14:textId="77777777" w:rsidR="00F052F5" w:rsidRDefault="00F052F5">
      <w:r>
        <w:separator/>
      </w:r>
    </w:p>
  </w:endnote>
  <w:endnote w:type="continuationSeparator" w:id="0">
    <w:p w14:paraId="625D5F5B" w14:textId="77777777" w:rsidR="00F052F5" w:rsidRDefault="00F0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2FC8" w14:textId="77777777" w:rsidR="00274EED" w:rsidRDefault="00274E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48E3" w14:textId="77777777" w:rsidR="00274EED" w:rsidRDefault="00274EE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3C8F" w14:textId="77777777" w:rsidR="00274EED" w:rsidRDefault="00274E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2F16A" w14:textId="77777777" w:rsidR="00F052F5" w:rsidRDefault="00F052F5">
      <w:r>
        <w:separator/>
      </w:r>
    </w:p>
  </w:footnote>
  <w:footnote w:type="continuationSeparator" w:id="0">
    <w:p w14:paraId="768C2E8E" w14:textId="77777777" w:rsidR="00F052F5" w:rsidRDefault="00F0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0BD" w14:textId="77777777" w:rsidR="00274EED" w:rsidRDefault="00274E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488E" w14:textId="77777777" w:rsidR="00274EED" w:rsidRDefault="00274EE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8DC0" w14:textId="77777777" w:rsidR="00274EED" w:rsidRDefault="00274E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1"/>
      <w:numFmt w:val="decimal"/>
      <w:lvlText w:val="%1."/>
      <w:lvlJc w:val="left"/>
      <w:pPr>
        <w:tabs>
          <w:tab w:val="num" w:pos="720"/>
        </w:tabs>
        <w:ind w:left="720" w:hanging="360"/>
      </w:pPr>
      <w:rPr>
        <w:color w:val="auto"/>
      </w:rPr>
    </w:lvl>
  </w:abstractNum>
  <w:abstractNum w:abstractNumId="1" w15:restartNumberingAfterBreak="0">
    <w:nsid w:val="00000003"/>
    <w:multiLevelType w:val="multilevel"/>
    <w:tmpl w:val="1C82F3DA"/>
    <w:name w:val="WW8Num8"/>
    <w:lvl w:ilvl="0">
      <w:start w:val="1"/>
      <w:numFmt w:val="bullet"/>
      <w:lvlText w:val=""/>
      <w:lvlJc w:val="left"/>
      <w:pPr>
        <w:tabs>
          <w:tab w:val="num" w:pos="502"/>
        </w:tabs>
        <w:ind w:left="502" w:hanging="360"/>
      </w:pPr>
      <w:rPr>
        <w:rFonts w:ascii="Symbol" w:hAnsi="Symbol" w:hint="default"/>
      </w:rPr>
    </w:lvl>
    <w:lvl w:ilvl="1">
      <w:start w:val="1"/>
      <w:numFmt w:val="lowerLetter"/>
      <w:lvlText w:val="%2."/>
      <w:lvlJc w:val="left"/>
      <w:pPr>
        <w:tabs>
          <w:tab w:val="num" w:pos="1222"/>
        </w:tabs>
        <w:ind w:left="1222" w:hanging="360"/>
      </w:pPr>
    </w:lvl>
    <w:lvl w:ilvl="2">
      <w:start w:val="1"/>
      <w:numFmt w:val="lowerRoman"/>
      <w:lvlText w:val="%3."/>
      <w:lvlJc w:val="lef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lef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left"/>
      <w:pPr>
        <w:tabs>
          <w:tab w:val="num" w:pos="6262"/>
        </w:tabs>
        <w:ind w:left="6262" w:hanging="180"/>
      </w:pPr>
    </w:lvl>
  </w:abstractNum>
  <w:abstractNum w:abstractNumId="2" w15:restartNumberingAfterBreak="0">
    <w:nsid w:val="00000004"/>
    <w:multiLevelType w:val="singleLevel"/>
    <w:tmpl w:val="00000004"/>
    <w:name w:val="WW8Num10"/>
    <w:lvl w:ilvl="0">
      <w:start w:val="1"/>
      <w:numFmt w:val="lowerLetter"/>
      <w:lvlText w:val="%1)"/>
      <w:lvlJc w:val="left"/>
      <w:pPr>
        <w:tabs>
          <w:tab w:val="num" w:pos="0"/>
        </w:tabs>
        <w:ind w:left="1440" w:hanging="360"/>
      </w:pPr>
    </w:lvl>
  </w:abstractNum>
  <w:abstractNum w:abstractNumId="3" w15:restartNumberingAfterBreak="0">
    <w:nsid w:val="00000005"/>
    <w:multiLevelType w:val="singleLevel"/>
    <w:tmpl w:val="00000005"/>
    <w:name w:val="WW8Num13"/>
    <w:lvl w:ilvl="0">
      <w:start w:val="1"/>
      <w:numFmt w:val="decimal"/>
      <w:lvlText w:val="%1."/>
      <w:lvlJc w:val="left"/>
      <w:pPr>
        <w:tabs>
          <w:tab w:val="num" w:pos="720"/>
        </w:tabs>
        <w:ind w:left="720" w:hanging="360"/>
      </w:pPr>
    </w:lvl>
  </w:abstractNum>
  <w:abstractNum w:abstractNumId="4" w15:restartNumberingAfterBreak="0">
    <w:nsid w:val="00000009"/>
    <w:multiLevelType w:val="multilevel"/>
    <w:tmpl w:val="4D287010"/>
    <w:name w:val="WW8Num2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singleLevel"/>
    <w:tmpl w:val="0000000A"/>
    <w:name w:val="WW8Num24"/>
    <w:lvl w:ilvl="0">
      <w:start w:val="1"/>
      <w:numFmt w:val="decimal"/>
      <w:lvlText w:val="%1."/>
      <w:lvlJc w:val="left"/>
      <w:pPr>
        <w:tabs>
          <w:tab w:val="num" w:pos="720"/>
        </w:tabs>
        <w:ind w:left="720" w:hanging="360"/>
      </w:pPr>
      <w:rPr>
        <w:color w:val="000000"/>
      </w:rPr>
    </w:lvl>
  </w:abstractNum>
  <w:abstractNum w:abstractNumId="6" w15:restartNumberingAfterBreak="0">
    <w:nsid w:val="0000000B"/>
    <w:multiLevelType w:val="multilevel"/>
    <w:tmpl w:val="0000000B"/>
    <w:name w:val="WW8Num25"/>
    <w:lvl w:ilvl="0">
      <w:start w:val="1"/>
      <w:numFmt w:val="decimal"/>
      <w:lvlText w:val="%1."/>
      <w:lvlJc w:val="left"/>
      <w:pPr>
        <w:tabs>
          <w:tab w:val="num" w:pos="2880"/>
        </w:tabs>
        <w:ind w:left="2880" w:hanging="360"/>
      </w:pPr>
      <w:rPr>
        <w:color w:val="auto"/>
      </w:rPr>
    </w:lvl>
    <w:lvl w:ilvl="1">
      <w:start w:val="1"/>
      <w:numFmt w:val="lowerLetter"/>
      <w:lvlText w:val="%2)"/>
      <w:lvlJc w:val="left"/>
      <w:pPr>
        <w:tabs>
          <w:tab w:val="num" w:pos="1440"/>
        </w:tabs>
        <w:ind w:left="1440" w:hanging="360"/>
      </w:pPr>
      <w:rPr>
        <w:color w:val="auto"/>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C"/>
    <w:multiLevelType w:val="singleLevel"/>
    <w:tmpl w:val="EC2E3C1A"/>
    <w:name w:val="WW8Num31"/>
    <w:lvl w:ilvl="0">
      <w:start w:val="1"/>
      <w:numFmt w:val="decimal"/>
      <w:lvlText w:val="%1."/>
      <w:lvlJc w:val="left"/>
      <w:pPr>
        <w:tabs>
          <w:tab w:val="num" w:pos="720"/>
        </w:tabs>
        <w:ind w:left="720" w:hanging="360"/>
      </w:pPr>
      <w:rPr>
        <w:i w:val="0"/>
      </w:rPr>
    </w:lvl>
  </w:abstractNum>
  <w:abstractNum w:abstractNumId="8" w15:restartNumberingAfterBreak="0">
    <w:nsid w:val="0000000D"/>
    <w:multiLevelType w:val="singleLevel"/>
    <w:tmpl w:val="0000000D"/>
    <w:name w:val="WW8Num34"/>
    <w:lvl w:ilvl="0">
      <w:start w:val="1"/>
      <w:numFmt w:val="decimal"/>
      <w:lvlText w:val="%1."/>
      <w:lvlJc w:val="left"/>
      <w:pPr>
        <w:tabs>
          <w:tab w:val="num" w:pos="720"/>
        </w:tabs>
        <w:ind w:left="720" w:hanging="360"/>
      </w:pPr>
    </w:lvl>
  </w:abstractNum>
  <w:abstractNum w:abstractNumId="9" w15:restartNumberingAfterBreak="0">
    <w:nsid w:val="0000000E"/>
    <w:multiLevelType w:val="singleLevel"/>
    <w:tmpl w:val="0000000E"/>
    <w:name w:val="WW8Num35"/>
    <w:lvl w:ilvl="0">
      <w:start w:val="1"/>
      <w:numFmt w:val="decimal"/>
      <w:lvlText w:val="%1)"/>
      <w:lvlJc w:val="left"/>
      <w:pPr>
        <w:tabs>
          <w:tab w:val="num" w:pos="720"/>
        </w:tabs>
        <w:ind w:left="720" w:hanging="360"/>
      </w:pPr>
    </w:lvl>
  </w:abstractNum>
  <w:abstractNum w:abstractNumId="10" w15:restartNumberingAfterBreak="0">
    <w:nsid w:val="0000000F"/>
    <w:multiLevelType w:val="multilevel"/>
    <w:tmpl w:val="0000000F"/>
    <w:name w:val="WW8Num37"/>
    <w:lvl w:ilvl="0">
      <w:start w:val="1"/>
      <w:numFmt w:val="lowerLetter"/>
      <w:lvlText w:val="%1)"/>
      <w:lvlJc w:val="left"/>
      <w:pPr>
        <w:tabs>
          <w:tab w:val="num" w:pos="540"/>
        </w:tabs>
        <w:ind w:left="540" w:hanging="360"/>
      </w:p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1" w15:restartNumberingAfterBreak="0">
    <w:nsid w:val="00000010"/>
    <w:multiLevelType w:val="singleLevel"/>
    <w:tmpl w:val="00000010"/>
    <w:name w:val="WW8Num39"/>
    <w:lvl w:ilvl="0">
      <w:start w:val="1"/>
      <w:numFmt w:val="decimal"/>
      <w:lvlText w:val="%1."/>
      <w:lvlJc w:val="left"/>
      <w:pPr>
        <w:tabs>
          <w:tab w:val="num" w:pos="720"/>
        </w:tabs>
        <w:ind w:left="720" w:hanging="360"/>
      </w:pPr>
    </w:lvl>
  </w:abstractNum>
  <w:abstractNum w:abstractNumId="12" w15:restartNumberingAfterBreak="0">
    <w:nsid w:val="04877118"/>
    <w:multiLevelType w:val="hybridMultilevel"/>
    <w:tmpl w:val="0206EAE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9F40A72"/>
    <w:multiLevelType w:val="hybridMultilevel"/>
    <w:tmpl w:val="A12A3050"/>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D00C4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108249B"/>
    <w:multiLevelType w:val="hybridMultilevel"/>
    <w:tmpl w:val="010A302C"/>
    <w:lvl w:ilvl="0" w:tplc="04150001">
      <w:start w:val="1"/>
      <w:numFmt w:val="bullet"/>
      <w:lvlText w:val=""/>
      <w:lvlJc w:val="left"/>
      <w:pPr>
        <w:ind w:left="840" w:hanging="360"/>
      </w:pPr>
      <w:rPr>
        <w:rFonts w:ascii="Symbol" w:hAnsi="Symbol"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16" w15:restartNumberingAfterBreak="0">
    <w:nsid w:val="1A5F52CB"/>
    <w:multiLevelType w:val="hybridMultilevel"/>
    <w:tmpl w:val="6A70DE06"/>
    <w:lvl w:ilvl="0" w:tplc="D944B23E">
      <w:start w:val="1"/>
      <w:numFmt w:val="bullet"/>
      <w:lvlText w:val="−"/>
      <w:lvlJc w:val="left"/>
      <w:pPr>
        <w:ind w:left="1211" w:hanging="360"/>
      </w:pPr>
      <w:rPr>
        <w:rFonts w:ascii="Times New Roman" w:hAnsi="Times New Roman" w:cs="Times New Roman" w:hint="default"/>
        <w:color w:val="auto"/>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17" w15:restartNumberingAfterBreak="0">
    <w:nsid w:val="286C6D5C"/>
    <w:multiLevelType w:val="hybridMultilevel"/>
    <w:tmpl w:val="9C64377C"/>
    <w:lvl w:ilvl="0" w:tplc="DD64C5CA">
      <w:start w:val="1"/>
      <w:numFmt w:val="decimal"/>
      <w:lvlText w:val="%1)"/>
      <w:lvlJc w:val="left"/>
      <w:pPr>
        <w:ind w:left="927" w:hanging="360"/>
      </w:pPr>
      <w:rPr>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8" w15:restartNumberingAfterBreak="0">
    <w:nsid w:val="2BD66646"/>
    <w:multiLevelType w:val="hybridMultilevel"/>
    <w:tmpl w:val="ACE8E4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70566EB"/>
    <w:multiLevelType w:val="hybridMultilevel"/>
    <w:tmpl w:val="C586258C"/>
    <w:lvl w:ilvl="0" w:tplc="AE94E522">
      <w:start w:val="1"/>
      <w:numFmt w:val="decimal"/>
      <w:lvlText w:val="%1."/>
      <w:lvlJc w:val="left"/>
      <w:pPr>
        <w:ind w:left="720" w:hanging="360"/>
      </w:pPr>
      <w:rPr>
        <w:rFonts w:hint="default"/>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1068C7"/>
    <w:multiLevelType w:val="hybridMultilevel"/>
    <w:tmpl w:val="ED986936"/>
    <w:lvl w:ilvl="0" w:tplc="D944B23E">
      <w:start w:val="1"/>
      <w:numFmt w:val="bullet"/>
      <w:lvlText w:val="−"/>
      <w:lvlJc w:val="left"/>
      <w:pPr>
        <w:ind w:left="1211" w:hanging="360"/>
      </w:pPr>
      <w:rPr>
        <w:rFonts w:ascii="Times New Roman" w:hAnsi="Times New Roman" w:cs="Times New Roman" w:hint="default"/>
        <w:color w:val="auto"/>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1" w15:restartNumberingAfterBreak="0">
    <w:nsid w:val="44507F2F"/>
    <w:multiLevelType w:val="hybridMultilevel"/>
    <w:tmpl w:val="FAC85FE8"/>
    <w:lvl w:ilvl="0" w:tplc="D5B64ACC">
      <w:start w:val="48"/>
      <w:numFmt w:val="decimal"/>
      <w:lvlText w:val="%1"/>
      <w:lvlJc w:val="left"/>
      <w:pPr>
        <w:ind w:left="564" w:hanging="360"/>
      </w:pPr>
      <w:rPr>
        <w:rFonts w:hint="default"/>
      </w:rPr>
    </w:lvl>
    <w:lvl w:ilvl="1" w:tplc="04150019" w:tentative="1">
      <w:start w:val="1"/>
      <w:numFmt w:val="lowerLetter"/>
      <w:lvlText w:val="%2."/>
      <w:lvlJc w:val="left"/>
      <w:pPr>
        <w:ind w:left="1284" w:hanging="360"/>
      </w:pPr>
    </w:lvl>
    <w:lvl w:ilvl="2" w:tplc="0415001B" w:tentative="1">
      <w:start w:val="1"/>
      <w:numFmt w:val="lowerRoman"/>
      <w:lvlText w:val="%3."/>
      <w:lvlJc w:val="right"/>
      <w:pPr>
        <w:ind w:left="2004" w:hanging="180"/>
      </w:pPr>
    </w:lvl>
    <w:lvl w:ilvl="3" w:tplc="0415000F" w:tentative="1">
      <w:start w:val="1"/>
      <w:numFmt w:val="decimal"/>
      <w:lvlText w:val="%4."/>
      <w:lvlJc w:val="left"/>
      <w:pPr>
        <w:ind w:left="2724" w:hanging="360"/>
      </w:pPr>
    </w:lvl>
    <w:lvl w:ilvl="4" w:tplc="04150019" w:tentative="1">
      <w:start w:val="1"/>
      <w:numFmt w:val="lowerLetter"/>
      <w:lvlText w:val="%5."/>
      <w:lvlJc w:val="left"/>
      <w:pPr>
        <w:ind w:left="3444" w:hanging="360"/>
      </w:pPr>
    </w:lvl>
    <w:lvl w:ilvl="5" w:tplc="0415001B" w:tentative="1">
      <w:start w:val="1"/>
      <w:numFmt w:val="lowerRoman"/>
      <w:lvlText w:val="%6."/>
      <w:lvlJc w:val="right"/>
      <w:pPr>
        <w:ind w:left="4164" w:hanging="180"/>
      </w:pPr>
    </w:lvl>
    <w:lvl w:ilvl="6" w:tplc="0415000F" w:tentative="1">
      <w:start w:val="1"/>
      <w:numFmt w:val="decimal"/>
      <w:lvlText w:val="%7."/>
      <w:lvlJc w:val="left"/>
      <w:pPr>
        <w:ind w:left="4884" w:hanging="360"/>
      </w:pPr>
    </w:lvl>
    <w:lvl w:ilvl="7" w:tplc="04150019" w:tentative="1">
      <w:start w:val="1"/>
      <w:numFmt w:val="lowerLetter"/>
      <w:lvlText w:val="%8."/>
      <w:lvlJc w:val="left"/>
      <w:pPr>
        <w:ind w:left="5604" w:hanging="360"/>
      </w:pPr>
    </w:lvl>
    <w:lvl w:ilvl="8" w:tplc="0415001B" w:tentative="1">
      <w:start w:val="1"/>
      <w:numFmt w:val="lowerRoman"/>
      <w:lvlText w:val="%9."/>
      <w:lvlJc w:val="right"/>
      <w:pPr>
        <w:ind w:left="6324" w:hanging="180"/>
      </w:pPr>
    </w:lvl>
  </w:abstractNum>
  <w:abstractNum w:abstractNumId="22" w15:restartNumberingAfterBreak="0">
    <w:nsid w:val="464C054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93870B1"/>
    <w:multiLevelType w:val="hybridMultilevel"/>
    <w:tmpl w:val="987A1C0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5A14056E"/>
    <w:multiLevelType w:val="hybridMultilevel"/>
    <w:tmpl w:val="A1804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BC1EE2"/>
    <w:multiLevelType w:val="hybridMultilevel"/>
    <w:tmpl w:val="32AA15DE"/>
    <w:lvl w:ilvl="0" w:tplc="04150011">
      <w:start w:val="1"/>
      <w:numFmt w:val="decimal"/>
      <w:lvlText w:val="%1)"/>
      <w:lvlJc w:val="left"/>
      <w:pPr>
        <w:ind w:left="1004" w:hanging="360"/>
      </w:pPr>
    </w:lvl>
    <w:lvl w:ilvl="1" w:tplc="04150017">
      <w:start w:val="1"/>
      <w:numFmt w:val="lowerLetter"/>
      <w:lvlText w:val="%2)"/>
      <w:lvlJc w:val="left"/>
      <w:pPr>
        <w:ind w:left="1724" w:hanging="360"/>
      </w:pPr>
    </w:lvl>
    <w:lvl w:ilvl="2" w:tplc="49001912">
      <w:start w:val="15"/>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7625E8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C6B0AC4"/>
    <w:multiLevelType w:val="hybridMultilevel"/>
    <w:tmpl w:val="C96601F0"/>
    <w:lvl w:ilvl="0" w:tplc="B98824C4">
      <w:start w:val="1"/>
      <w:numFmt w:val="lowerLetter"/>
      <w:lvlText w:val="%1)"/>
      <w:lvlJc w:val="left"/>
      <w:pPr>
        <w:ind w:left="846" w:hanging="420"/>
      </w:pPr>
      <w:rPr>
        <w:rFonts w:ascii="Verdana" w:hAnsi="Verdana"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72F14C3E"/>
    <w:multiLevelType w:val="singleLevel"/>
    <w:tmpl w:val="04150001"/>
    <w:lvl w:ilvl="0">
      <w:start w:val="1"/>
      <w:numFmt w:val="bullet"/>
      <w:lvlText w:val=""/>
      <w:lvlJc w:val="left"/>
      <w:pPr>
        <w:tabs>
          <w:tab w:val="num" w:pos="360"/>
        </w:tabs>
        <w:ind w:left="360" w:hanging="360"/>
      </w:pPr>
      <w:rPr>
        <w:rFonts w:ascii="Symbol" w:hAnsi="Symbol" w:hint="default"/>
      </w:rPr>
    </w:lvl>
  </w:abstractNum>
  <w:num w:numId="1" w16cid:durableId="1224103498">
    <w:abstractNumId w:val="0"/>
  </w:num>
  <w:num w:numId="2" w16cid:durableId="27266633">
    <w:abstractNumId w:val="1"/>
  </w:num>
  <w:num w:numId="3" w16cid:durableId="1825774072">
    <w:abstractNumId w:val="2"/>
  </w:num>
  <w:num w:numId="4" w16cid:durableId="879363813">
    <w:abstractNumId w:val="3"/>
  </w:num>
  <w:num w:numId="5" w16cid:durableId="1165583814">
    <w:abstractNumId w:val="4"/>
  </w:num>
  <w:num w:numId="6" w16cid:durableId="1314993930">
    <w:abstractNumId w:val="5"/>
  </w:num>
  <w:num w:numId="7" w16cid:durableId="248779890">
    <w:abstractNumId w:val="6"/>
  </w:num>
  <w:num w:numId="8" w16cid:durableId="496920371">
    <w:abstractNumId w:val="7"/>
  </w:num>
  <w:num w:numId="9" w16cid:durableId="1614819343">
    <w:abstractNumId w:val="8"/>
  </w:num>
  <w:num w:numId="10" w16cid:durableId="340084768">
    <w:abstractNumId w:val="9"/>
  </w:num>
  <w:num w:numId="11" w16cid:durableId="369572455">
    <w:abstractNumId w:val="10"/>
  </w:num>
  <w:num w:numId="12" w16cid:durableId="1368681818">
    <w:abstractNumId w:val="11"/>
  </w:num>
  <w:num w:numId="13" w16cid:durableId="20722719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068675">
    <w:abstractNumId w:val="13"/>
  </w:num>
  <w:num w:numId="15" w16cid:durableId="1143933839">
    <w:abstractNumId w:val="16"/>
  </w:num>
  <w:num w:numId="16" w16cid:durableId="1543248159">
    <w:abstractNumId w:val="20"/>
  </w:num>
  <w:num w:numId="17" w16cid:durableId="1150946664">
    <w:abstractNumId w:val="27"/>
  </w:num>
  <w:num w:numId="18" w16cid:durableId="1491946192">
    <w:abstractNumId w:val="19"/>
  </w:num>
  <w:num w:numId="19" w16cid:durableId="1900087503">
    <w:abstractNumId w:val="14"/>
  </w:num>
  <w:num w:numId="20" w16cid:durableId="573710414">
    <w:abstractNumId w:val="22"/>
  </w:num>
  <w:num w:numId="21" w16cid:durableId="1899708228">
    <w:abstractNumId w:val="26"/>
  </w:num>
  <w:num w:numId="22" w16cid:durableId="945505625">
    <w:abstractNumId w:val="28"/>
  </w:num>
  <w:num w:numId="23" w16cid:durableId="1234121554">
    <w:abstractNumId w:val="12"/>
  </w:num>
  <w:num w:numId="24" w16cid:durableId="11226723">
    <w:abstractNumId w:val="18"/>
  </w:num>
  <w:num w:numId="25" w16cid:durableId="1941717842">
    <w:abstractNumId w:val="23"/>
  </w:num>
  <w:num w:numId="26" w16cid:durableId="1128475724">
    <w:abstractNumId w:val="24"/>
  </w:num>
  <w:num w:numId="27" w16cid:durableId="1558856619">
    <w:abstractNumId w:val="25"/>
  </w:num>
  <w:num w:numId="28" w16cid:durableId="746998161">
    <w:abstractNumId w:val="21"/>
  </w:num>
  <w:num w:numId="29" w16cid:durableId="20365383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5202167">
    <w:abstractNumId w:val="12"/>
  </w:num>
  <w:num w:numId="31" w16cid:durableId="743919914">
    <w:abstractNumId w:val="18"/>
  </w:num>
  <w:num w:numId="32" w16cid:durableId="458959744">
    <w:abstractNumId w:val="21"/>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7351868">
    <w:abstractNumId w:val="14"/>
  </w:num>
  <w:num w:numId="34" w16cid:durableId="63071947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5788246">
    <w:abstractNumId w:val="26"/>
  </w:num>
  <w:num w:numId="36" w16cid:durableId="1317228181">
    <w:abstractNumId w:val="28"/>
  </w:num>
  <w:num w:numId="37" w16cid:durableId="1818917089">
    <w:abstractNumId w:val="23"/>
  </w:num>
  <w:num w:numId="38" w16cid:durableId="709574672">
    <w:abstractNumId w:val="25"/>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008961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E3"/>
    <w:rsid w:val="000560CF"/>
    <w:rsid w:val="000750DB"/>
    <w:rsid w:val="0008386D"/>
    <w:rsid w:val="000E2954"/>
    <w:rsid w:val="000E3BDA"/>
    <w:rsid w:val="000E7C51"/>
    <w:rsid w:val="00191983"/>
    <w:rsid w:val="001D2A03"/>
    <w:rsid w:val="00274EED"/>
    <w:rsid w:val="002C0C5C"/>
    <w:rsid w:val="002D5310"/>
    <w:rsid w:val="002F0FA0"/>
    <w:rsid w:val="003225B8"/>
    <w:rsid w:val="00341C27"/>
    <w:rsid w:val="003543E3"/>
    <w:rsid w:val="00372C68"/>
    <w:rsid w:val="00443344"/>
    <w:rsid w:val="00463C50"/>
    <w:rsid w:val="004C199E"/>
    <w:rsid w:val="00510257"/>
    <w:rsid w:val="00510F40"/>
    <w:rsid w:val="00544504"/>
    <w:rsid w:val="005954AA"/>
    <w:rsid w:val="005B7F64"/>
    <w:rsid w:val="005F137E"/>
    <w:rsid w:val="006154FC"/>
    <w:rsid w:val="0071372C"/>
    <w:rsid w:val="00783BA1"/>
    <w:rsid w:val="007C7556"/>
    <w:rsid w:val="008053A1"/>
    <w:rsid w:val="008115F4"/>
    <w:rsid w:val="00815761"/>
    <w:rsid w:val="008310AA"/>
    <w:rsid w:val="00835A74"/>
    <w:rsid w:val="0088323E"/>
    <w:rsid w:val="008A3202"/>
    <w:rsid w:val="008B0141"/>
    <w:rsid w:val="008B0F74"/>
    <w:rsid w:val="008D2FE9"/>
    <w:rsid w:val="008F3312"/>
    <w:rsid w:val="00A3613F"/>
    <w:rsid w:val="00A7003A"/>
    <w:rsid w:val="00A8164E"/>
    <w:rsid w:val="00AD61AE"/>
    <w:rsid w:val="00AE3896"/>
    <w:rsid w:val="00B10A88"/>
    <w:rsid w:val="00B53901"/>
    <w:rsid w:val="00BC0650"/>
    <w:rsid w:val="00BD5328"/>
    <w:rsid w:val="00BE5EA7"/>
    <w:rsid w:val="00BF6FEE"/>
    <w:rsid w:val="00C74398"/>
    <w:rsid w:val="00CA6D9D"/>
    <w:rsid w:val="00D956A0"/>
    <w:rsid w:val="00EB290A"/>
    <w:rsid w:val="00F052F5"/>
    <w:rsid w:val="00F13D3A"/>
    <w:rsid w:val="00F1779B"/>
    <w:rsid w:val="00F50EDB"/>
    <w:rsid w:val="00F82691"/>
    <w:rsid w:val="00F950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E9D38"/>
  <w15:chartTrackingRefBased/>
  <w15:docId w15:val="{FD104F44-AD78-4D73-A2FB-7EEF59342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43E3"/>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A7003A"/>
    <w:rPr>
      <w:rFonts w:ascii="Courier New" w:hAnsi="Courier New"/>
      <w:b/>
      <w:szCs w:val="20"/>
    </w:rPr>
  </w:style>
  <w:style w:type="character" w:customStyle="1" w:styleId="apple-style-span">
    <w:name w:val="apple-style-span"/>
    <w:rsid w:val="003543E3"/>
  </w:style>
  <w:style w:type="paragraph" w:customStyle="1" w:styleId="pkt">
    <w:name w:val="pkt"/>
    <w:basedOn w:val="Normalny"/>
    <w:next w:val="Normalny"/>
    <w:rsid w:val="003543E3"/>
    <w:pPr>
      <w:autoSpaceDE w:val="0"/>
    </w:pPr>
  </w:style>
  <w:style w:type="paragraph" w:styleId="Nagwek">
    <w:name w:val="header"/>
    <w:basedOn w:val="Normalny"/>
    <w:link w:val="NagwekZnak"/>
    <w:rsid w:val="003543E3"/>
    <w:pPr>
      <w:tabs>
        <w:tab w:val="center" w:pos="4536"/>
        <w:tab w:val="right" w:pos="9072"/>
      </w:tabs>
    </w:pPr>
    <w:rPr>
      <w:szCs w:val="20"/>
      <w:lang w:val="x-none"/>
    </w:rPr>
  </w:style>
  <w:style w:type="character" w:customStyle="1" w:styleId="NagwekZnak">
    <w:name w:val="Nagłówek Znak"/>
    <w:basedOn w:val="Domylnaczcionkaakapitu"/>
    <w:link w:val="Nagwek"/>
    <w:rsid w:val="003543E3"/>
    <w:rPr>
      <w:sz w:val="24"/>
      <w:lang w:val="x-none" w:eastAsia="ar-SA"/>
    </w:rPr>
  </w:style>
  <w:style w:type="paragraph" w:styleId="Stopka">
    <w:name w:val="footer"/>
    <w:basedOn w:val="Normalny"/>
    <w:link w:val="StopkaZnak"/>
    <w:rsid w:val="003543E3"/>
    <w:pPr>
      <w:tabs>
        <w:tab w:val="center" w:pos="4536"/>
        <w:tab w:val="right" w:pos="9072"/>
      </w:tabs>
    </w:pPr>
    <w:rPr>
      <w:szCs w:val="20"/>
      <w:lang w:val="x-none"/>
    </w:rPr>
  </w:style>
  <w:style w:type="character" w:customStyle="1" w:styleId="StopkaZnak">
    <w:name w:val="Stopka Znak"/>
    <w:basedOn w:val="Domylnaczcionkaakapitu"/>
    <w:link w:val="Stopka"/>
    <w:rsid w:val="003543E3"/>
    <w:rPr>
      <w:sz w:val="24"/>
      <w:lang w:val="x-none" w:eastAsia="ar-SA"/>
    </w:rPr>
  </w:style>
  <w:style w:type="paragraph" w:styleId="Akapitzlist">
    <w:name w:val="List Paragraph"/>
    <w:basedOn w:val="Normalny"/>
    <w:uiPriority w:val="34"/>
    <w:qFormat/>
    <w:rsid w:val="003543E3"/>
    <w:pPr>
      <w:ind w:left="708"/>
    </w:pPr>
    <w:rPr>
      <w:szCs w:val="20"/>
      <w:lang w:val="x-none"/>
    </w:rPr>
  </w:style>
  <w:style w:type="paragraph" w:customStyle="1" w:styleId="Default">
    <w:name w:val="Default"/>
    <w:rsid w:val="00783BA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15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1855</Words>
  <Characters>11135</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jgajek</dc:creator>
  <cp:keywords/>
  <dc:description/>
  <cp:lastModifiedBy>jgajek</cp:lastModifiedBy>
  <cp:revision>43</cp:revision>
  <dcterms:created xsi:type="dcterms:W3CDTF">2022-01-26T13:33:00Z</dcterms:created>
  <dcterms:modified xsi:type="dcterms:W3CDTF">2026-03-19T12:12:00Z</dcterms:modified>
</cp:coreProperties>
</file>